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002B" w14:textId="77777777" w:rsidR="00F04426" w:rsidRPr="007C799E" w:rsidRDefault="003867E8" w:rsidP="00317458">
      <w:pPr>
        <w:pStyle w:val="ListParagraph"/>
        <w:spacing w:after="160"/>
        <w:ind w:left="0"/>
        <w:rPr>
          <w:rFonts w:ascii="Archivo" w:hAnsi="Archivo"/>
          <w:color w:val="133245"/>
          <w:sz w:val="48"/>
          <w:szCs w:val="48"/>
        </w:rPr>
      </w:pPr>
      <w:r w:rsidRPr="00317458">
        <w:rPr>
          <w:rFonts w:ascii="Archivo" w:hAnsi="Archivo"/>
          <w:noProof/>
          <w:lang w:val="en-GB" w:eastAsia="en-GB"/>
        </w:rPr>
        <mc:AlternateContent>
          <mc:Choice Requires="wps">
            <w:drawing>
              <wp:anchor distT="0" distB="0" distL="114300" distR="114300" simplePos="0" relativeHeight="251655680" behindDoc="0" locked="0" layoutInCell="1" allowOverlap="1" wp14:anchorId="2E50B0C6" wp14:editId="0BF7021A">
                <wp:simplePos x="0" y="0"/>
                <wp:positionH relativeFrom="column">
                  <wp:posOffset>374015</wp:posOffset>
                </wp:positionH>
                <wp:positionV relativeFrom="paragraph">
                  <wp:posOffset>857250</wp:posOffset>
                </wp:positionV>
                <wp:extent cx="6181725" cy="317182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725" cy="3171825"/>
                        </a:xfrm>
                        <a:prstGeom prst="rect">
                          <a:avLst/>
                        </a:prstGeom>
                        <a:noFill/>
                        <a:ln>
                          <a:noFill/>
                        </a:ln>
                        <a:effectLst/>
                        <a:extLst>
                          <a:ext uri="{C572A759-6A51-4108-AA02-DFA0A04FC94B}"/>
                        </a:extLst>
                      </wps:spPr>
                      <wps:txbx>
                        <w:txbxContent>
                          <w:p w14:paraId="06AF3DC4" w14:textId="77777777" w:rsidR="00A15CF5" w:rsidRPr="00C27337" w:rsidRDefault="00A15CF5" w:rsidP="00317458">
                            <w:pPr>
                              <w:pStyle w:val="ListParagraph"/>
                              <w:spacing w:after="160"/>
                              <w:ind w:left="0"/>
                              <w:rPr>
                                <w:rFonts w:ascii="Archivo" w:hAnsi="Archivo"/>
                                <w:color w:val="133245"/>
                                <w:sz w:val="72"/>
                                <w:szCs w:val="72"/>
                              </w:rPr>
                            </w:pPr>
                            <w:r w:rsidRPr="00C27337">
                              <w:rPr>
                                <w:rFonts w:ascii="Archivo" w:hAnsi="Archivo"/>
                                <w:color w:val="133245"/>
                                <w:sz w:val="72"/>
                                <w:szCs w:val="72"/>
                              </w:rPr>
                              <w:t>Associate Consultants</w:t>
                            </w:r>
                          </w:p>
                          <w:p w14:paraId="48BD5587" w14:textId="2CF0DCC3" w:rsidR="0046400A" w:rsidRDefault="00A15CF5" w:rsidP="00317458">
                            <w:pPr>
                              <w:pStyle w:val="ListParagraph"/>
                              <w:numPr>
                                <w:ilvl w:val="1"/>
                                <w:numId w:val="0"/>
                              </w:numPr>
                              <w:spacing w:after="160"/>
                              <w:rPr>
                                <w:rFonts w:ascii="Archivo" w:eastAsia="Calibri" w:hAnsi="Archivo" w:cs="Tahoma"/>
                                <w:b/>
                                <w:bCs/>
                                <w:color w:val="04868E"/>
                                <w:sz w:val="48"/>
                                <w:szCs w:val="48"/>
                                <w:lang w:val="en-GB"/>
                              </w:rPr>
                            </w:pPr>
                            <w:r w:rsidRPr="00B773AD">
                              <w:rPr>
                                <w:rFonts w:ascii="Archivo" w:eastAsia="Calibri" w:hAnsi="Archivo" w:cs="Tahoma"/>
                                <w:b/>
                                <w:bCs/>
                                <w:color w:val="04868E"/>
                                <w:sz w:val="48"/>
                                <w:szCs w:val="48"/>
                                <w:lang w:val="en-GB"/>
                              </w:rPr>
                              <w:t>Terms</w:t>
                            </w:r>
                            <w:r w:rsidRPr="00317458">
                              <w:rPr>
                                <w:b/>
                                <w:sz w:val="48"/>
                                <w:szCs w:val="48"/>
                              </w:rPr>
                              <w:t xml:space="preserve"> </w:t>
                            </w:r>
                            <w:r w:rsidRPr="00B773AD">
                              <w:rPr>
                                <w:rFonts w:ascii="Archivo" w:eastAsia="Calibri" w:hAnsi="Archivo" w:cs="Tahoma"/>
                                <w:b/>
                                <w:bCs/>
                                <w:color w:val="04868E"/>
                                <w:sz w:val="48"/>
                                <w:szCs w:val="48"/>
                                <w:lang w:val="en-GB"/>
                              </w:rPr>
                              <w:t>and Conditions</w:t>
                            </w:r>
                            <w:r w:rsidR="0052049D" w:rsidRPr="00B773AD">
                              <w:rPr>
                                <w:rFonts w:ascii="Archivo" w:eastAsia="Calibri" w:hAnsi="Archivo" w:cs="Tahoma"/>
                                <w:b/>
                                <w:bCs/>
                                <w:color w:val="04868E"/>
                                <w:sz w:val="48"/>
                                <w:szCs w:val="48"/>
                                <w:lang w:val="en-GB"/>
                              </w:rPr>
                              <w:t xml:space="preserve"> </w:t>
                            </w:r>
                            <w:r w:rsidR="00A44749" w:rsidRPr="00A44749">
                              <w:rPr>
                                <w:rFonts w:ascii="Archivo" w:eastAsia="Calibri" w:hAnsi="Archivo" w:cs="Tahoma"/>
                                <w:b/>
                                <w:bCs/>
                                <w:color w:val="04868E"/>
                                <w:sz w:val="30"/>
                                <w:szCs w:val="30"/>
                                <w:lang w:val="en-GB"/>
                              </w:rPr>
                              <w:t>(</w:t>
                            </w:r>
                            <w:r w:rsidR="00206479">
                              <w:rPr>
                                <w:rFonts w:ascii="Archivo" w:eastAsia="Calibri" w:hAnsi="Archivo" w:cs="Tahoma"/>
                                <w:b/>
                                <w:bCs/>
                                <w:color w:val="04868E"/>
                                <w:sz w:val="30"/>
                                <w:szCs w:val="30"/>
                                <w:lang w:val="en-GB"/>
                              </w:rPr>
                              <w:t>November</w:t>
                            </w:r>
                            <w:r w:rsidR="00A44749" w:rsidRPr="00A44749">
                              <w:rPr>
                                <w:rFonts w:ascii="Archivo" w:eastAsia="Calibri" w:hAnsi="Archivo" w:cs="Tahoma"/>
                                <w:b/>
                                <w:bCs/>
                                <w:color w:val="04868E"/>
                                <w:sz w:val="30"/>
                                <w:szCs w:val="30"/>
                                <w:lang w:val="en-GB"/>
                              </w:rPr>
                              <w:t xml:space="preserve"> 202</w:t>
                            </w:r>
                            <w:r w:rsidR="00177174">
                              <w:rPr>
                                <w:rFonts w:ascii="Archivo" w:eastAsia="Calibri" w:hAnsi="Archivo" w:cs="Tahoma"/>
                                <w:b/>
                                <w:bCs/>
                                <w:color w:val="04868E"/>
                                <w:sz w:val="30"/>
                                <w:szCs w:val="30"/>
                                <w:lang w:val="en-GB"/>
                              </w:rPr>
                              <w:t>2</w:t>
                            </w:r>
                            <w:r w:rsidR="00A44749" w:rsidRPr="00A44749">
                              <w:rPr>
                                <w:rFonts w:ascii="Archivo" w:eastAsia="Calibri" w:hAnsi="Archivo" w:cs="Tahoma"/>
                                <w:b/>
                                <w:bCs/>
                                <w:color w:val="04868E"/>
                                <w:sz w:val="30"/>
                                <w:szCs w:val="30"/>
                                <w:lang w:val="en-GB"/>
                              </w:rPr>
                              <w:t>)</w:t>
                            </w:r>
                          </w:p>
                          <w:p w14:paraId="0A37501D" w14:textId="77777777" w:rsidR="0046400A" w:rsidRDefault="0046400A" w:rsidP="00317458">
                            <w:pPr>
                              <w:pStyle w:val="ListParagraph"/>
                              <w:numPr>
                                <w:ilvl w:val="1"/>
                                <w:numId w:val="0"/>
                              </w:numPr>
                              <w:spacing w:after="160"/>
                              <w:rPr>
                                <w:rFonts w:ascii="Archivo" w:eastAsia="Calibri" w:hAnsi="Archivo" w:cs="Tahoma"/>
                                <w:b/>
                                <w:bCs/>
                                <w:color w:val="04868E"/>
                                <w:sz w:val="48"/>
                                <w:szCs w:val="48"/>
                                <w:lang w:val="en-GB"/>
                              </w:rPr>
                            </w:pPr>
                          </w:p>
                          <w:p w14:paraId="0FB7624C" w14:textId="77777777" w:rsidR="00343D7A" w:rsidRDefault="003C1C47" w:rsidP="00317458">
                            <w:pPr>
                              <w:pStyle w:val="ListParagraph"/>
                              <w:numPr>
                                <w:ilvl w:val="1"/>
                                <w:numId w:val="0"/>
                              </w:numPr>
                              <w:spacing w:after="160"/>
                              <w:rPr>
                                <w:rFonts w:ascii="Archivo" w:eastAsia="Calibri" w:hAnsi="Archivo" w:cs="Tahoma"/>
                                <w:b/>
                                <w:bCs/>
                                <w:color w:val="04868E"/>
                                <w:sz w:val="48"/>
                                <w:szCs w:val="48"/>
                                <w:lang w:val="en-GB"/>
                              </w:rPr>
                            </w:pPr>
                            <w:r>
                              <w:rPr>
                                <w:rFonts w:ascii="Archivo" w:eastAsia="Calibri" w:hAnsi="Archivo" w:cs="Tahoma"/>
                                <w:b/>
                                <w:bCs/>
                                <w:color w:val="04868E"/>
                                <w:sz w:val="48"/>
                                <w:szCs w:val="48"/>
                                <w:lang w:val="en-GB"/>
                              </w:rPr>
                              <w:t xml:space="preserve">for </w:t>
                            </w:r>
                            <w:r w:rsidRPr="00F66DEE">
                              <w:rPr>
                                <w:rFonts w:ascii="Archivo" w:eastAsia="Calibri" w:hAnsi="Archivo" w:cs="Tahoma"/>
                                <w:b/>
                                <w:bCs/>
                                <w:color w:val="04868E"/>
                                <w:sz w:val="48"/>
                                <w:szCs w:val="48"/>
                                <w:lang w:val="en-GB"/>
                              </w:rPr>
                              <w:t>working</w:t>
                            </w:r>
                            <w:r>
                              <w:rPr>
                                <w:rFonts w:ascii="Archivo" w:eastAsia="Calibri" w:hAnsi="Archivo" w:cs="Tahoma"/>
                                <w:b/>
                                <w:bCs/>
                                <w:color w:val="04868E"/>
                                <w:sz w:val="48"/>
                                <w:szCs w:val="48"/>
                                <w:lang w:val="en-GB"/>
                              </w:rPr>
                              <w:t xml:space="preserve"> with </w:t>
                            </w:r>
                          </w:p>
                          <w:p w14:paraId="4699DC66" w14:textId="77777777" w:rsidR="0052049D" w:rsidRPr="00B773AD" w:rsidRDefault="003C1C47" w:rsidP="00317458">
                            <w:pPr>
                              <w:pStyle w:val="ListParagraph"/>
                              <w:numPr>
                                <w:ilvl w:val="1"/>
                                <w:numId w:val="0"/>
                              </w:numPr>
                              <w:spacing w:after="160"/>
                              <w:rPr>
                                <w:rFonts w:ascii="Archivo" w:eastAsia="Calibri" w:hAnsi="Archivo" w:cs="Tahoma"/>
                                <w:b/>
                                <w:bCs/>
                                <w:color w:val="04868E"/>
                                <w:sz w:val="48"/>
                                <w:szCs w:val="48"/>
                                <w:lang w:val="en-GB"/>
                              </w:rPr>
                            </w:pPr>
                            <w:r>
                              <w:rPr>
                                <w:rFonts w:ascii="Archivo" w:eastAsia="Calibri" w:hAnsi="Archivo" w:cs="Tahoma"/>
                                <w:b/>
                                <w:bCs/>
                                <w:color w:val="04868E"/>
                                <w:sz w:val="48"/>
                                <w:szCs w:val="48"/>
                                <w:lang w:val="en-GB"/>
                              </w:rPr>
                              <w:t>West Midlands Employers</w:t>
                            </w:r>
                          </w:p>
                          <w:p w14:paraId="45551058" w14:textId="77777777" w:rsidR="00A15CF5" w:rsidRPr="007C799E" w:rsidRDefault="00A15CF5" w:rsidP="00F5323E">
                            <w:pPr>
                              <w:pStyle w:val="Subtitle"/>
                              <w:rPr>
                                <w:color w:val="133245"/>
                              </w:rPr>
                            </w:pPr>
                            <w:r w:rsidRPr="007C799E">
                              <w:rPr>
                                <w:color w:val="133245"/>
                              </w:rPr>
                              <w:t>(including GDPR</w:t>
                            </w:r>
                            <w:r w:rsidR="0052049D" w:rsidRPr="007C799E">
                              <w:rPr>
                                <w:color w:val="133245"/>
                              </w:rPr>
                              <w:t xml:space="preserve"> &amp; Off Payroll Working</w:t>
                            </w:r>
                            <w:r w:rsidRPr="007C799E">
                              <w:rPr>
                                <w:color w:val="133245"/>
                              </w:rPr>
                              <w:t xml:space="preserve">) </w:t>
                            </w:r>
                          </w:p>
                          <w:p w14:paraId="5DAB6C7B" w14:textId="77777777" w:rsidR="00A15CF5" w:rsidRPr="007C799E" w:rsidRDefault="00A15CF5" w:rsidP="00F5323E">
                            <w:pPr>
                              <w:pStyle w:val="Subtitle"/>
                              <w:rPr>
                                <w:color w:val="133245"/>
                              </w:rPr>
                            </w:pPr>
                          </w:p>
                          <w:p w14:paraId="7CB6AF36" w14:textId="683F8301" w:rsidR="00A15CF5" w:rsidRPr="007C799E" w:rsidRDefault="003C1C47" w:rsidP="00F5323E">
                            <w:pPr>
                              <w:pStyle w:val="Subtitle"/>
                              <w:rPr>
                                <w:color w:val="133245"/>
                                <w:sz w:val="30"/>
                                <w:szCs w:val="30"/>
                              </w:rPr>
                            </w:pPr>
                            <w:r w:rsidRPr="007C799E">
                              <w:rPr>
                                <w:color w:val="133245"/>
                                <w:sz w:val="30"/>
                                <w:szCs w:val="30"/>
                              </w:rPr>
                              <w:t>V</w:t>
                            </w:r>
                            <w:r w:rsidR="00177174" w:rsidRPr="007C799E">
                              <w:rPr>
                                <w:color w:val="133245"/>
                                <w:sz w:val="30"/>
                                <w:szCs w:val="30"/>
                              </w:rPr>
                              <w:t>5</w:t>
                            </w:r>
                            <w:r w:rsidRPr="007C799E">
                              <w:rPr>
                                <w:color w:val="133245"/>
                                <w:sz w:val="30"/>
                                <w:szCs w:val="30"/>
                              </w:rPr>
                              <w:t xml:space="preserve"> </w:t>
                            </w:r>
                            <w:r w:rsidR="00206479" w:rsidRPr="007C799E">
                              <w:rPr>
                                <w:color w:val="133245"/>
                                <w:sz w:val="30"/>
                                <w:szCs w:val="30"/>
                              </w:rPr>
                              <w:t>November</w:t>
                            </w:r>
                            <w:r w:rsidR="00177174" w:rsidRPr="007C799E">
                              <w:rPr>
                                <w:color w:val="133245"/>
                                <w:sz w:val="30"/>
                                <w:szCs w:val="30"/>
                              </w:rPr>
                              <w:t xml:space="preserve"> 2022 </w:t>
                            </w:r>
                          </w:p>
                          <w:p w14:paraId="6A05A809" w14:textId="77777777" w:rsidR="00C15191" w:rsidRPr="00C15191" w:rsidRDefault="00C15191" w:rsidP="00F5323E">
                            <w:pPr>
                              <w:pStyle w:val="Subtitle"/>
                            </w:pPr>
                          </w:p>
                          <w:p w14:paraId="5A39BBE3" w14:textId="77777777" w:rsidR="008E50FE" w:rsidRDefault="008E50FE" w:rsidP="008E50FE">
                            <w:pPr>
                              <w:pStyle w:val="NoSpacing"/>
                              <w:rPr>
                                <w:lang w:val="en-GB" w:eastAsia="x-none"/>
                              </w:rPr>
                            </w:pPr>
                          </w:p>
                          <w:p w14:paraId="41C8F396" w14:textId="77777777" w:rsidR="008E50FE" w:rsidRDefault="008E50FE" w:rsidP="008E50FE">
                            <w:pPr>
                              <w:pStyle w:val="NoSpacing"/>
                              <w:rPr>
                                <w:lang w:val="en-GB" w:eastAsia="x-none"/>
                              </w:rPr>
                            </w:pPr>
                          </w:p>
                          <w:p w14:paraId="72A3D3EC" w14:textId="77777777" w:rsidR="008E50FE" w:rsidRDefault="008E50FE" w:rsidP="008E50FE">
                            <w:pPr>
                              <w:pStyle w:val="NoSpacing"/>
                              <w:rPr>
                                <w:lang w:val="en-GB" w:eastAsia="x-none"/>
                              </w:rPr>
                            </w:pPr>
                          </w:p>
                          <w:p w14:paraId="0D0B940D" w14:textId="77777777" w:rsidR="008E50FE" w:rsidRPr="008E50FE" w:rsidRDefault="008E50FE" w:rsidP="008E50FE">
                            <w:pPr>
                              <w:pStyle w:val="NoSpacing"/>
                              <w:rPr>
                                <w:lang w:val="en-GB" w:eastAsia="x-none"/>
                              </w:rPr>
                            </w:pPr>
                          </w:p>
                          <w:p w14:paraId="0E27B00A" w14:textId="77777777" w:rsidR="00A15CF5" w:rsidRPr="006F3CC5" w:rsidRDefault="00A15CF5" w:rsidP="006F3CC5">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E50B0C6" id="_x0000_t202" coordsize="21600,21600" o:spt="202" path="m,l,21600r21600,l21600,xe">
                <v:stroke joinstyle="miter"/>
                <v:path gradientshapeok="t" o:connecttype="rect"/>
              </v:shapetype>
              <v:shape id="Text Box 6" o:spid="_x0000_s1026" type="#_x0000_t202" style="position:absolute;margin-left:29.45pt;margin-top:67.5pt;width:486.75pt;height:24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" filled="f" stroked="f">
                <v:textbox>
                  <w:txbxContent>
                    <w:p w14:paraId="06AF3DC4" w14:textId="77777777" w:rsidR="00A15CF5" w:rsidRPr="00C27337" w:rsidRDefault="00A15CF5" w:rsidP="00317458">
                      <w:pPr>
                        <w:pStyle w:val="ListParagraph"/>
                        <w:spacing w:after="160"/>
                        <w:ind w:left="0"/>
                        <w:rPr>
                          <w:rFonts w:ascii="Archivo" w:hAnsi="Archivo"/>
                          <w:color w:val="133245"/>
                          <w:sz w:val="72"/>
                          <w:szCs w:val="72"/>
                        </w:rPr>
                      </w:pPr>
                      <w:r w:rsidRPr="00C27337">
                        <w:rPr>
                          <w:rFonts w:ascii="Archivo" w:hAnsi="Archivo"/>
                          <w:color w:val="133245"/>
                          <w:sz w:val="72"/>
                          <w:szCs w:val="72"/>
                        </w:rPr>
                        <w:t>Associate Consultants</w:t>
                      </w:r>
                    </w:p>
                    <w:p w14:paraId="48BD5587" w14:textId="2CF0DCC3" w:rsidR="0046400A" w:rsidRDefault="00A15CF5" w:rsidP="00317458">
                      <w:pPr>
                        <w:pStyle w:val="ListParagraph"/>
                        <w:numPr>
                          <w:ilvl w:val="1"/>
                          <w:numId w:val="0"/>
                        </w:numPr>
                        <w:spacing w:after="160"/>
                        <w:rPr>
                          <w:rFonts w:ascii="Archivo" w:eastAsia="Calibri" w:hAnsi="Archivo" w:cs="Tahoma"/>
                          <w:b/>
                          <w:bCs/>
                          <w:color w:val="04868E"/>
                          <w:sz w:val="48"/>
                          <w:szCs w:val="48"/>
                          <w:lang w:val="en-GB"/>
                        </w:rPr>
                      </w:pPr>
                      <w:r w:rsidRPr="00B773AD">
                        <w:rPr>
                          <w:rFonts w:ascii="Archivo" w:eastAsia="Calibri" w:hAnsi="Archivo" w:cs="Tahoma"/>
                          <w:b/>
                          <w:bCs/>
                          <w:color w:val="04868E"/>
                          <w:sz w:val="48"/>
                          <w:szCs w:val="48"/>
                          <w:lang w:val="en-GB"/>
                        </w:rPr>
                        <w:t>Terms</w:t>
                      </w:r>
                      <w:r w:rsidRPr="00317458">
                        <w:rPr>
                          <w:b/>
                          <w:sz w:val="48"/>
                          <w:szCs w:val="48"/>
                        </w:rPr>
                        <w:t xml:space="preserve"> </w:t>
                      </w:r>
                      <w:r w:rsidRPr="00B773AD">
                        <w:rPr>
                          <w:rFonts w:ascii="Archivo" w:eastAsia="Calibri" w:hAnsi="Archivo" w:cs="Tahoma"/>
                          <w:b/>
                          <w:bCs/>
                          <w:color w:val="04868E"/>
                          <w:sz w:val="48"/>
                          <w:szCs w:val="48"/>
                          <w:lang w:val="en-GB"/>
                        </w:rPr>
                        <w:t>and Conditions</w:t>
                      </w:r>
                      <w:r w:rsidR="0052049D" w:rsidRPr="00B773AD">
                        <w:rPr>
                          <w:rFonts w:ascii="Archivo" w:eastAsia="Calibri" w:hAnsi="Archivo" w:cs="Tahoma"/>
                          <w:b/>
                          <w:bCs/>
                          <w:color w:val="04868E"/>
                          <w:sz w:val="48"/>
                          <w:szCs w:val="48"/>
                          <w:lang w:val="en-GB"/>
                        </w:rPr>
                        <w:t xml:space="preserve"> </w:t>
                      </w:r>
                      <w:r w:rsidR="00A44749" w:rsidRPr="00A44749">
                        <w:rPr>
                          <w:rFonts w:ascii="Archivo" w:eastAsia="Calibri" w:hAnsi="Archivo" w:cs="Tahoma"/>
                          <w:b/>
                          <w:bCs/>
                          <w:color w:val="04868E"/>
                          <w:sz w:val="30"/>
                          <w:szCs w:val="30"/>
                          <w:lang w:val="en-GB"/>
                        </w:rPr>
                        <w:t>(</w:t>
                      </w:r>
                      <w:r w:rsidR="00206479">
                        <w:rPr>
                          <w:rFonts w:ascii="Archivo" w:eastAsia="Calibri" w:hAnsi="Archivo" w:cs="Tahoma"/>
                          <w:b/>
                          <w:bCs/>
                          <w:color w:val="04868E"/>
                          <w:sz w:val="30"/>
                          <w:szCs w:val="30"/>
                          <w:lang w:val="en-GB"/>
                        </w:rPr>
                        <w:t>November</w:t>
                      </w:r>
                      <w:r w:rsidR="00A44749" w:rsidRPr="00A44749">
                        <w:rPr>
                          <w:rFonts w:ascii="Archivo" w:eastAsia="Calibri" w:hAnsi="Archivo" w:cs="Tahoma"/>
                          <w:b/>
                          <w:bCs/>
                          <w:color w:val="04868E"/>
                          <w:sz w:val="30"/>
                          <w:szCs w:val="30"/>
                          <w:lang w:val="en-GB"/>
                        </w:rPr>
                        <w:t xml:space="preserve"> 202</w:t>
                      </w:r>
                      <w:r w:rsidR="00177174">
                        <w:rPr>
                          <w:rFonts w:ascii="Archivo" w:eastAsia="Calibri" w:hAnsi="Archivo" w:cs="Tahoma"/>
                          <w:b/>
                          <w:bCs/>
                          <w:color w:val="04868E"/>
                          <w:sz w:val="30"/>
                          <w:szCs w:val="30"/>
                          <w:lang w:val="en-GB"/>
                        </w:rPr>
                        <w:t>2</w:t>
                      </w:r>
                      <w:r w:rsidR="00A44749" w:rsidRPr="00A44749">
                        <w:rPr>
                          <w:rFonts w:ascii="Archivo" w:eastAsia="Calibri" w:hAnsi="Archivo" w:cs="Tahoma"/>
                          <w:b/>
                          <w:bCs/>
                          <w:color w:val="04868E"/>
                          <w:sz w:val="30"/>
                          <w:szCs w:val="30"/>
                          <w:lang w:val="en-GB"/>
                        </w:rPr>
                        <w:t>)</w:t>
                      </w:r>
                    </w:p>
                    <w:p w14:paraId="0A37501D" w14:textId="77777777" w:rsidR="0046400A" w:rsidRDefault="0046400A" w:rsidP="00317458">
                      <w:pPr>
                        <w:pStyle w:val="ListParagraph"/>
                        <w:numPr>
                          <w:ilvl w:val="1"/>
                          <w:numId w:val="0"/>
                        </w:numPr>
                        <w:spacing w:after="160"/>
                        <w:rPr>
                          <w:rFonts w:ascii="Archivo" w:eastAsia="Calibri" w:hAnsi="Archivo" w:cs="Tahoma"/>
                          <w:b/>
                          <w:bCs/>
                          <w:color w:val="04868E"/>
                          <w:sz w:val="48"/>
                          <w:szCs w:val="48"/>
                          <w:lang w:val="en-GB"/>
                        </w:rPr>
                      </w:pPr>
                    </w:p>
                    <w:p w14:paraId="0FB7624C" w14:textId="77777777" w:rsidR="00343D7A" w:rsidRDefault="003C1C47" w:rsidP="00317458">
                      <w:pPr>
                        <w:pStyle w:val="ListParagraph"/>
                        <w:numPr>
                          <w:ilvl w:val="1"/>
                          <w:numId w:val="0"/>
                        </w:numPr>
                        <w:spacing w:after="160"/>
                        <w:rPr>
                          <w:rFonts w:ascii="Archivo" w:eastAsia="Calibri" w:hAnsi="Archivo" w:cs="Tahoma"/>
                          <w:b/>
                          <w:bCs/>
                          <w:color w:val="04868E"/>
                          <w:sz w:val="48"/>
                          <w:szCs w:val="48"/>
                          <w:lang w:val="en-GB"/>
                        </w:rPr>
                      </w:pPr>
                      <w:r>
                        <w:rPr>
                          <w:rFonts w:ascii="Archivo" w:eastAsia="Calibri" w:hAnsi="Archivo" w:cs="Tahoma"/>
                          <w:b/>
                          <w:bCs/>
                          <w:color w:val="04868E"/>
                          <w:sz w:val="48"/>
                          <w:szCs w:val="48"/>
                          <w:lang w:val="en-GB"/>
                        </w:rPr>
                        <w:t xml:space="preserve">for </w:t>
                      </w:r>
                      <w:r w:rsidRPr="00F66DEE">
                        <w:rPr>
                          <w:rFonts w:ascii="Archivo" w:eastAsia="Calibri" w:hAnsi="Archivo" w:cs="Tahoma"/>
                          <w:b/>
                          <w:bCs/>
                          <w:color w:val="04868E"/>
                          <w:sz w:val="48"/>
                          <w:szCs w:val="48"/>
                          <w:lang w:val="en-GB"/>
                        </w:rPr>
                        <w:t>working</w:t>
                      </w:r>
                      <w:r>
                        <w:rPr>
                          <w:rFonts w:ascii="Archivo" w:eastAsia="Calibri" w:hAnsi="Archivo" w:cs="Tahoma"/>
                          <w:b/>
                          <w:bCs/>
                          <w:color w:val="04868E"/>
                          <w:sz w:val="48"/>
                          <w:szCs w:val="48"/>
                          <w:lang w:val="en-GB"/>
                        </w:rPr>
                        <w:t xml:space="preserve"> with </w:t>
                      </w:r>
                    </w:p>
                    <w:p w14:paraId="4699DC66" w14:textId="77777777" w:rsidR="0052049D" w:rsidRPr="00B773AD" w:rsidRDefault="003C1C47" w:rsidP="00317458">
                      <w:pPr>
                        <w:pStyle w:val="ListParagraph"/>
                        <w:numPr>
                          <w:ilvl w:val="1"/>
                          <w:numId w:val="0"/>
                        </w:numPr>
                        <w:spacing w:after="160"/>
                        <w:rPr>
                          <w:rFonts w:ascii="Archivo" w:eastAsia="Calibri" w:hAnsi="Archivo" w:cs="Tahoma"/>
                          <w:b/>
                          <w:bCs/>
                          <w:color w:val="04868E"/>
                          <w:sz w:val="48"/>
                          <w:szCs w:val="48"/>
                          <w:lang w:val="en-GB"/>
                        </w:rPr>
                      </w:pPr>
                      <w:r>
                        <w:rPr>
                          <w:rFonts w:ascii="Archivo" w:eastAsia="Calibri" w:hAnsi="Archivo" w:cs="Tahoma"/>
                          <w:b/>
                          <w:bCs/>
                          <w:color w:val="04868E"/>
                          <w:sz w:val="48"/>
                          <w:szCs w:val="48"/>
                          <w:lang w:val="en-GB"/>
                        </w:rPr>
                        <w:t>West Midlands Employers</w:t>
                      </w:r>
                    </w:p>
                    <w:p w14:paraId="45551058" w14:textId="77777777" w:rsidR="00A15CF5" w:rsidRPr="007C799E" w:rsidRDefault="00A15CF5" w:rsidP="00F5323E">
                      <w:pPr>
                        <w:pStyle w:val="Subtitle"/>
                        <w:rPr>
                          <w:color w:val="133245"/>
                        </w:rPr>
                      </w:pPr>
                      <w:r w:rsidRPr="007C799E">
                        <w:rPr>
                          <w:color w:val="133245"/>
                        </w:rPr>
                        <w:t>(including GDPR</w:t>
                      </w:r>
                      <w:r w:rsidR="0052049D" w:rsidRPr="007C799E">
                        <w:rPr>
                          <w:color w:val="133245"/>
                        </w:rPr>
                        <w:t xml:space="preserve"> &amp; Off Payroll Working</w:t>
                      </w:r>
                      <w:r w:rsidRPr="007C799E">
                        <w:rPr>
                          <w:color w:val="133245"/>
                        </w:rPr>
                        <w:t xml:space="preserve">) </w:t>
                      </w:r>
                    </w:p>
                    <w:p w14:paraId="5DAB6C7B" w14:textId="77777777" w:rsidR="00A15CF5" w:rsidRPr="007C799E" w:rsidRDefault="00A15CF5" w:rsidP="00F5323E">
                      <w:pPr>
                        <w:pStyle w:val="Subtitle"/>
                        <w:rPr>
                          <w:color w:val="133245"/>
                        </w:rPr>
                      </w:pPr>
                    </w:p>
                    <w:p w14:paraId="7CB6AF36" w14:textId="683F8301" w:rsidR="00A15CF5" w:rsidRPr="007C799E" w:rsidRDefault="003C1C47" w:rsidP="00F5323E">
                      <w:pPr>
                        <w:pStyle w:val="Subtitle"/>
                        <w:rPr>
                          <w:color w:val="133245"/>
                          <w:sz w:val="30"/>
                          <w:szCs w:val="30"/>
                        </w:rPr>
                      </w:pPr>
                      <w:r w:rsidRPr="007C799E">
                        <w:rPr>
                          <w:color w:val="133245"/>
                          <w:sz w:val="30"/>
                          <w:szCs w:val="30"/>
                        </w:rPr>
                        <w:t>V</w:t>
                      </w:r>
                      <w:r w:rsidR="00177174" w:rsidRPr="007C799E">
                        <w:rPr>
                          <w:color w:val="133245"/>
                          <w:sz w:val="30"/>
                          <w:szCs w:val="30"/>
                        </w:rPr>
                        <w:t>5</w:t>
                      </w:r>
                      <w:r w:rsidRPr="007C799E">
                        <w:rPr>
                          <w:color w:val="133245"/>
                          <w:sz w:val="30"/>
                          <w:szCs w:val="30"/>
                        </w:rPr>
                        <w:t xml:space="preserve"> </w:t>
                      </w:r>
                      <w:r w:rsidR="00206479" w:rsidRPr="007C799E">
                        <w:rPr>
                          <w:color w:val="133245"/>
                          <w:sz w:val="30"/>
                          <w:szCs w:val="30"/>
                        </w:rPr>
                        <w:t>November</w:t>
                      </w:r>
                      <w:r w:rsidR="00177174" w:rsidRPr="007C799E">
                        <w:rPr>
                          <w:color w:val="133245"/>
                          <w:sz w:val="30"/>
                          <w:szCs w:val="30"/>
                        </w:rPr>
                        <w:t xml:space="preserve"> 2022 </w:t>
                      </w:r>
                    </w:p>
                    <w:p w14:paraId="6A05A809" w14:textId="77777777" w:rsidR="00C15191" w:rsidRPr="00C15191" w:rsidRDefault="00C15191" w:rsidP="00F5323E">
                      <w:pPr>
                        <w:pStyle w:val="Subtitle"/>
                      </w:pPr>
                    </w:p>
                    <w:p w14:paraId="5A39BBE3" w14:textId="77777777" w:rsidR="008E50FE" w:rsidRDefault="008E50FE" w:rsidP="008E50FE">
                      <w:pPr>
                        <w:pStyle w:val="NoSpacing"/>
                        <w:rPr>
                          <w:lang w:val="en-GB" w:eastAsia="x-none"/>
                        </w:rPr>
                      </w:pPr>
                    </w:p>
                    <w:p w14:paraId="41C8F396" w14:textId="77777777" w:rsidR="008E50FE" w:rsidRDefault="008E50FE" w:rsidP="008E50FE">
                      <w:pPr>
                        <w:pStyle w:val="NoSpacing"/>
                        <w:rPr>
                          <w:lang w:val="en-GB" w:eastAsia="x-none"/>
                        </w:rPr>
                      </w:pPr>
                    </w:p>
                    <w:p w14:paraId="72A3D3EC" w14:textId="77777777" w:rsidR="008E50FE" w:rsidRDefault="008E50FE" w:rsidP="008E50FE">
                      <w:pPr>
                        <w:pStyle w:val="NoSpacing"/>
                        <w:rPr>
                          <w:lang w:val="en-GB" w:eastAsia="x-none"/>
                        </w:rPr>
                      </w:pPr>
                    </w:p>
                    <w:p w14:paraId="0D0B940D" w14:textId="77777777" w:rsidR="008E50FE" w:rsidRPr="008E50FE" w:rsidRDefault="008E50FE" w:rsidP="008E50FE">
                      <w:pPr>
                        <w:pStyle w:val="NoSpacing"/>
                        <w:rPr>
                          <w:lang w:val="en-GB" w:eastAsia="x-none"/>
                        </w:rPr>
                      </w:pPr>
                    </w:p>
                    <w:p w14:paraId="0E27B00A" w14:textId="77777777" w:rsidR="00A15CF5" w:rsidRPr="006F3CC5" w:rsidRDefault="00A15CF5" w:rsidP="006F3CC5">
                      <w:pPr>
                        <w:pStyle w:val="NoSpacing"/>
                      </w:pPr>
                    </w:p>
                  </w:txbxContent>
                </v:textbox>
                <w10:wrap type="square"/>
              </v:shape>
            </w:pict>
          </mc:Fallback>
        </mc:AlternateContent>
      </w:r>
      <w:r w:rsidRPr="00317458">
        <w:rPr>
          <w:rFonts w:ascii="Archivo" w:hAnsi="Archivo"/>
          <w:noProof/>
        </w:rPr>
        <w:drawing>
          <wp:anchor distT="0" distB="0" distL="114300" distR="114300" simplePos="0" relativeHeight="251657728" behindDoc="0" locked="0" layoutInCell="1" allowOverlap="1" wp14:anchorId="506D1C92" wp14:editId="07777777">
            <wp:simplePos x="0" y="0"/>
            <wp:positionH relativeFrom="column">
              <wp:posOffset>1439545</wp:posOffset>
            </wp:positionH>
            <wp:positionV relativeFrom="paragraph">
              <wp:posOffset>4077970</wp:posOffset>
            </wp:positionV>
            <wp:extent cx="2846705" cy="3834765"/>
            <wp:effectExtent l="0" t="0" r="48895" b="514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6705" cy="383476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557CB3" w:rsidRPr="00317458">
        <w:rPr>
          <w:rFonts w:ascii="Archivo" w:hAnsi="Archivo"/>
          <w:color w:val="D01565"/>
          <w:szCs w:val="32"/>
        </w:rPr>
        <w:br w:type="page"/>
      </w:r>
      <w:r w:rsidR="00F04426" w:rsidRPr="007C799E">
        <w:rPr>
          <w:rFonts w:ascii="Archivo" w:hAnsi="Archivo"/>
          <w:color w:val="133245"/>
          <w:sz w:val="48"/>
          <w:szCs w:val="48"/>
        </w:rPr>
        <w:lastRenderedPageBreak/>
        <w:t>Introduction</w:t>
      </w:r>
    </w:p>
    <w:p w14:paraId="0079920C" w14:textId="49726C00" w:rsidR="006F3CC5" w:rsidRPr="00317458" w:rsidRDefault="7FA5D1A2" w:rsidP="00317458">
      <w:pPr>
        <w:spacing w:after="0"/>
        <w:jc w:val="both"/>
        <w:rPr>
          <w:rFonts w:ascii="Archivo" w:hAnsi="Archivo" w:cs="Arial"/>
          <w:sz w:val="22"/>
          <w:szCs w:val="22"/>
        </w:rPr>
      </w:pPr>
      <w:r w:rsidRPr="7FA5D1A2">
        <w:rPr>
          <w:rFonts w:ascii="Archivo" w:hAnsi="Archivo" w:cs="Arial"/>
          <w:b/>
          <w:bCs/>
          <w:sz w:val="22"/>
          <w:szCs w:val="22"/>
        </w:rPr>
        <w:t>West Midlands Employers (WME)</w:t>
      </w:r>
      <w:r w:rsidRPr="7FA5D1A2">
        <w:rPr>
          <w:rFonts w:ascii="Archivo" w:hAnsi="Archivo" w:cs="Arial"/>
          <w:sz w:val="22"/>
          <w:szCs w:val="22"/>
        </w:rPr>
        <w:t xml:space="preserve"> has established a Talent Bank of preferred suppliers of consultancy services, more commonly known as “Associate Consultants” hereinafter referred to as Consultants. These individuals offer a range of consultancy services aligned to the services provided by WME to its public sector client base.</w:t>
      </w:r>
    </w:p>
    <w:p w14:paraId="7813E7E4" w14:textId="24784273" w:rsidR="7FA5D1A2" w:rsidRDefault="7FA5D1A2" w:rsidP="7FA5D1A2">
      <w:pPr>
        <w:spacing w:after="0"/>
        <w:jc w:val="both"/>
        <w:rPr>
          <w:sz w:val="22"/>
          <w:szCs w:val="22"/>
        </w:rPr>
      </w:pPr>
    </w:p>
    <w:p w14:paraId="15C0FE94" w14:textId="1E420AA9" w:rsidR="00471AAD" w:rsidRPr="00317458" w:rsidRDefault="7FA5D1A2" w:rsidP="00165BDF">
      <w:pPr>
        <w:spacing w:after="0"/>
        <w:jc w:val="both"/>
        <w:rPr>
          <w:rFonts w:ascii="Archivo" w:hAnsi="Archivo" w:cs="Arial"/>
          <w:sz w:val="22"/>
          <w:szCs w:val="22"/>
        </w:rPr>
      </w:pPr>
      <w:r w:rsidRPr="7FA5D1A2">
        <w:rPr>
          <w:rFonts w:ascii="Archivo" w:hAnsi="Archivo" w:cs="Arial"/>
          <w:sz w:val="22"/>
          <w:szCs w:val="22"/>
        </w:rPr>
        <w:t>WME will contract with Consultants to deliver services on our behalf, direct to our clients to meet their bespoke and specific needs.</w:t>
      </w:r>
      <w:r w:rsidR="00165BDF">
        <w:rPr>
          <w:rFonts w:ascii="Archivo" w:hAnsi="Archivo" w:cs="Arial"/>
          <w:sz w:val="22"/>
          <w:szCs w:val="22"/>
        </w:rPr>
        <w:t xml:space="preserve">  </w:t>
      </w:r>
      <w:r w:rsidRPr="7FA5D1A2">
        <w:rPr>
          <w:rFonts w:ascii="Archivo" w:hAnsi="Archivo" w:cs="Arial"/>
          <w:sz w:val="22"/>
          <w:szCs w:val="22"/>
        </w:rPr>
        <w:t>This document sets out the terms and conditions under which WME will contract with Consultants* for their services.</w:t>
      </w:r>
    </w:p>
    <w:p w14:paraId="69F2256C" w14:textId="77777777" w:rsidR="006F3CC5" w:rsidRPr="008E122A" w:rsidRDefault="7FA5D1A2" w:rsidP="00424849">
      <w:pPr>
        <w:spacing w:after="0"/>
        <w:jc w:val="both"/>
        <w:rPr>
          <w:rFonts w:ascii="Archivo" w:hAnsi="Archivo" w:cs="Arial"/>
          <w:i/>
          <w:iCs/>
        </w:rPr>
      </w:pPr>
      <w:r w:rsidRPr="7FA5D1A2">
        <w:rPr>
          <w:rFonts w:ascii="Archivo" w:hAnsi="Archivo" w:cs="Arial"/>
          <w:i/>
          <w:iCs/>
        </w:rPr>
        <w:t>*A consultant is a generic term within this document and may be an individual or an organisation.</w:t>
      </w:r>
    </w:p>
    <w:p w14:paraId="5B43A7BA" w14:textId="0570F2BA" w:rsidR="7FA5D1A2" w:rsidRDefault="7FA5D1A2" w:rsidP="7FA5D1A2">
      <w:pPr>
        <w:jc w:val="both"/>
        <w:rPr>
          <w:rFonts w:ascii="Archivo" w:hAnsi="Archivo" w:cs="Arial"/>
          <w:i/>
          <w:iCs/>
        </w:rPr>
      </w:pPr>
      <w:r w:rsidRPr="7FA5D1A2">
        <w:rPr>
          <w:rFonts w:ascii="Archivo" w:hAnsi="Archivo" w:cs="Arial"/>
          <w:i/>
          <w:iCs/>
        </w:rPr>
        <w:t xml:space="preserve">* WME and the Consultants will be referred to as the Parties in this document. </w:t>
      </w:r>
    </w:p>
    <w:p w14:paraId="5D82DCE6" w14:textId="7304A590" w:rsidR="00471AAD" w:rsidRPr="00317458" w:rsidRDefault="7FA5D1A2" w:rsidP="7FA5D1A2">
      <w:pPr>
        <w:jc w:val="both"/>
        <w:rPr>
          <w:rFonts w:ascii="Archivo" w:hAnsi="Archivo" w:cs="Arial"/>
          <w:b/>
          <w:bCs/>
          <w:sz w:val="22"/>
          <w:szCs w:val="22"/>
        </w:rPr>
      </w:pPr>
      <w:r w:rsidRPr="7FA5D1A2">
        <w:rPr>
          <w:rFonts w:ascii="Archivo" w:hAnsi="Archivo" w:cs="Arial"/>
          <w:sz w:val="22"/>
          <w:szCs w:val="22"/>
        </w:rPr>
        <w:t>The</w:t>
      </w:r>
      <w:r w:rsidR="00E96823">
        <w:rPr>
          <w:rFonts w:ascii="Archivo" w:hAnsi="Archivo" w:cs="Arial"/>
          <w:sz w:val="22"/>
          <w:szCs w:val="22"/>
        </w:rPr>
        <w:t xml:space="preserve"> </w:t>
      </w:r>
      <w:r w:rsidRPr="7FA5D1A2">
        <w:rPr>
          <w:rFonts w:ascii="Archivo" w:hAnsi="Archivo" w:cs="Arial"/>
          <w:sz w:val="22"/>
          <w:szCs w:val="22"/>
        </w:rPr>
        <w:t xml:space="preserve">Consultants may provide services across WME’s core service areas; these include HR &amp; OD consultancy, recruitment and resourcing, leadership and OD products and services, and coaching and mentoring. Our wide range of activities are detailed at </w:t>
      </w:r>
      <w:hyperlink r:id="rId12">
        <w:r w:rsidRPr="7FA5D1A2">
          <w:rPr>
            <w:rStyle w:val="Hyperlink"/>
            <w:rFonts w:ascii="Archivo" w:hAnsi="Archivo" w:cs="Arial"/>
            <w:sz w:val="22"/>
            <w:szCs w:val="22"/>
          </w:rPr>
          <w:t>www.wmemployers.org.uk</w:t>
        </w:r>
      </w:hyperlink>
    </w:p>
    <w:p w14:paraId="4BC4ABF4" w14:textId="18863722" w:rsidR="00B16398" w:rsidRPr="00317458" w:rsidRDefault="7FA5D1A2" w:rsidP="00317458">
      <w:pPr>
        <w:spacing w:after="0"/>
        <w:jc w:val="both"/>
        <w:rPr>
          <w:rFonts w:ascii="Archivo" w:hAnsi="Archivo" w:cs="Arial"/>
          <w:sz w:val="22"/>
          <w:szCs w:val="22"/>
        </w:rPr>
      </w:pPr>
      <w:r w:rsidRPr="7FA5D1A2">
        <w:rPr>
          <w:rFonts w:ascii="Archivo" w:hAnsi="Archivo" w:cs="Arial"/>
          <w:sz w:val="22"/>
          <w:szCs w:val="22"/>
        </w:rPr>
        <w:t xml:space="preserve">WME will actively promote the skills and expertise of Consultants working with WME.  Consultants will provide WME with details of their personal expertise and specialisms via a WME CV template and this information will be shared with WME Clients through the WME website.  Clients can review the skills and expertise available and select Consultants that they would like to work with. </w:t>
      </w:r>
    </w:p>
    <w:p w14:paraId="4B99056E" w14:textId="77777777" w:rsidR="00B16398" w:rsidRPr="00317458" w:rsidRDefault="00B16398" w:rsidP="00317458">
      <w:pPr>
        <w:spacing w:after="0"/>
        <w:jc w:val="both"/>
        <w:rPr>
          <w:rFonts w:ascii="Archivo" w:hAnsi="Archivo" w:cs="Arial"/>
          <w:sz w:val="22"/>
          <w:szCs w:val="22"/>
        </w:rPr>
      </w:pPr>
    </w:p>
    <w:p w14:paraId="67180E56" w14:textId="4280016C" w:rsidR="00D85C42" w:rsidRPr="00317458" w:rsidRDefault="7FA5D1A2" w:rsidP="00317458">
      <w:pPr>
        <w:spacing w:after="0"/>
        <w:jc w:val="both"/>
        <w:rPr>
          <w:rFonts w:ascii="Archivo" w:hAnsi="Archivo" w:cs="Arial"/>
          <w:sz w:val="22"/>
          <w:szCs w:val="22"/>
        </w:rPr>
      </w:pPr>
      <w:r w:rsidRPr="7FA5D1A2">
        <w:rPr>
          <w:rFonts w:ascii="Archivo" w:hAnsi="Archivo" w:cs="Arial"/>
          <w:sz w:val="22"/>
          <w:szCs w:val="22"/>
        </w:rPr>
        <w:t>By agreeing to become a WME Consultant you give consent to WME to hold your information whilst you remain on the WME Talent Bank and for WME to promote your services via our website and other media.  Services are captured within the following categories of expertise: -</w:t>
      </w:r>
    </w:p>
    <w:p w14:paraId="1299C43A" w14:textId="77777777" w:rsidR="00B16398" w:rsidRPr="00317458" w:rsidRDefault="00B16398" w:rsidP="00B16398">
      <w:pPr>
        <w:spacing w:after="0"/>
        <w:rPr>
          <w:rFonts w:ascii="Archivo" w:hAnsi="Archivo" w:cs="Arial"/>
          <w:sz w:val="22"/>
          <w:szCs w:val="22"/>
        </w:rPr>
      </w:pPr>
    </w:p>
    <w:p w14:paraId="5A904D3C" w14:textId="77777777" w:rsidR="00471AAD" w:rsidRPr="00317458" w:rsidRDefault="001F70C5" w:rsidP="00602C18">
      <w:pPr>
        <w:numPr>
          <w:ilvl w:val="0"/>
          <w:numId w:val="6"/>
        </w:numPr>
        <w:tabs>
          <w:tab w:val="clear" w:pos="720"/>
        </w:tabs>
        <w:spacing w:after="0" w:line="276" w:lineRule="auto"/>
        <w:ind w:left="567"/>
        <w:rPr>
          <w:rFonts w:ascii="Archivo" w:hAnsi="Archivo" w:cs="Arial"/>
          <w:sz w:val="22"/>
          <w:szCs w:val="22"/>
        </w:rPr>
      </w:pPr>
      <w:r w:rsidRPr="00317458">
        <w:rPr>
          <w:rFonts w:ascii="Archivo" w:hAnsi="Archivo" w:cs="Arial"/>
          <w:sz w:val="22"/>
          <w:szCs w:val="22"/>
        </w:rPr>
        <w:t>Attraction, Recruitment and Onboarding</w:t>
      </w:r>
      <w:r w:rsidR="00471AAD" w:rsidRPr="00317458">
        <w:rPr>
          <w:rFonts w:ascii="Archivo" w:hAnsi="Archivo" w:cs="Arial"/>
          <w:sz w:val="22"/>
          <w:szCs w:val="22"/>
        </w:rPr>
        <w:t xml:space="preserve"> </w:t>
      </w:r>
      <w:r w:rsidR="00D85C42" w:rsidRPr="00317458">
        <w:rPr>
          <w:rFonts w:ascii="Archivo" w:hAnsi="Archivo" w:cs="Arial"/>
          <w:sz w:val="22"/>
          <w:szCs w:val="22"/>
        </w:rPr>
        <w:t xml:space="preserve"> </w:t>
      </w:r>
    </w:p>
    <w:p w14:paraId="5090F0D2" w14:textId="77777777" w:rsidR="001F70C5" w:rsidRPr="00317458" w:rsidRDefault="001F70C5" w:rsidP="00602C18">
      <w:pPr>
        <w:numPr>
          <w:ilvl w:val="0"/>
          <w:numId w:val="6"/>
        </w:numPr>
        <w:tabs>
          <w:tab w:val="clear" w:pos="720"/>
        </w:tabs>
        <w:spacing w:after="0" w:line="276" w:lineRule="auto"/>
        <w:ind w:left="567"/>
        <w:rPr>
          <w:rFonts w:ascii="Archivo" w:hAnsi="Archivo" w:cs="Arial"/>
          <w:sz w:val="22"/>
          <w:szCs w:val="22"/>
        </w:rPr>
      </w:pPr>
      <w:r w:rsidRPr="00317458">
        <w:rPr>
          <w:rFonts w:ascii="Archivo" w:hAnsi="Archivo" w:cs="Arial"/>
          <w:sz w:val="22"/>
          <w:szCs w:val="22"/>
        </w:rPr>
        <w:t xml:space="preserve">People Management </w:t>
      </w:r>
      <w:r w:rsidR="00343D7A">
        <w:rPr>
          <w:rFonts w:ascii="Archivo" w:hAnsi="Archivo" w:cs="Arial"/>
          <w:sz w:val="22"/>
          <w:szCs w:val="22"/>
        </w:rPr>
        <w:t>(employee relations, pay and grading, organisational change)</w:t>
      </w:r>
    </w:p>
    <w:p w14:paraId="0AE78C23" w14:textId="77777777" w:rsidR="001F70C5" w:rsidRPr="00317458" w:rsidRDefault="001F70C5" w:rsidP="00602C18">
      <w:pPr>
        <w:numPr>
          <w:ilvl w:val="0"/>
          <w:numId w:val="6"/>
        </w:numPr>
        <w:tabs>
          <w:tab w:val="clear" w:pos="720"/>
        </w:tabs>
        <w:spacing w:after="0" w:line="276" w:lineRule="auto"/>
        <w:ind w:left="567"/>
        <w:rPr>
          <w:rFonts w:ascii="Archivo" w:hAnsi="Archivo" w:cs="Arial"/>
          <w:sz w:val="22"/>
          <w:szCs w:val="22"/>
        </w:rPr>
      </w:pPr>
      <w:r w:rsidRPr="00317458">
        <w:rPr>
          <w:rFonts w:ascii="Archivo" w:hAnsi="Archivo" w:cs="Arial"/>
          <w:sz w:val="22"/>
          <w:szCs w:val="22"/>
        </w:rPr>
        <w:t xml:space="preserve">Coaching &amp; Mentoring </w:t>
      </w:r>
    </w:p>
    <w:p w14:paraId="0A6C84CA" w14:textId="77777777" w:rsidR="00471AAD" w:rsidRPr="00317458" w:rsidRDefault="001F70C5" w:rsidP="00602C18">
      <w:pPr>
        <w:numPr>
          <w:ilvl w:val="0"/>
          <w:numId w:val="6"/>
        </w:numPr>
        <w:tabs>
          <w:tab w:val="clear" w:pos="720"/>
        </w:tabs>
        <w:spacing w:after="0" w:line="276" w:lineRule="auto"/>
        <w:ind w:left="567"/>
        <w:rPr>
          <w:rFonts w:ascii="Archivo" w:hAnsi="Archivo" w:cs="Arial"/>
          <w:sz w:val="22"/>
          <w:szCs w:val="22"/>
        </w:rPr>
      </w:pPr>
      <w:r w:rsidRPr="00317458">
        <w:rPr>
          <w:rFonts w:ascii="Archivo" w:hAnsi="Archivo" w:cs="Arial"/>
          <w:sz w:val="22"/>
          <w:szCs w:val="22"/>
        </w:rPr>
        <w:t>Leadership and Development</w:t>
      </w:r>
    </w:p>
    <w:p w14:paraId="4A7CD67F" w14:textId="77777777" w:rsidR="001F70C5" w:rsidRPr="00317458" w:rsidRDefault="001F70C5" w:rsidP="00602C18">
      <w:pPr>
        <w:numPr>
          <w:ilvl w:val="0"/>
          <w:numId w:val="6"/>
        </w:numPr>
        <w:tabs>
          <w:tab w:val="clear" w:pos="720"/>
        </w:tabs>
        <w:spacing w:after="0" w:line="276" w:lineRule="auto"/>
        <w:ind w:left="567"/>
        <w:rPr>
          <w:rFonts w:ascii="Archivo" w:hAnsi="Archivo" w:cs="Arial"/>
          <w:sz w:val="22"/>
          <w:szCs w:val="22"/>
        </w:rPr>
      </w:pPr>
      <w:r w:rsidRPr="00317458">
        <w:rPr>
          <w:rFonts w:ascii="Archivo" w:hAnsi="Archivo" w:cs="Arial"/>
          <w:sz w:val="22"/>
          <w:szCs w:val="22"/>
        </w:rPr>
        <w:t>Exit and Transition</w:t>
      </w:r>
    </w:p>
    <w:p w14:paraId="06F01619" w14:textId="74986780" w:rsidR="001F70C5" w:rsidRDefault="001F70C5" w:rsidP="00602C18">
      <w:pPr>
        <w:numPr>
          <w:ilvl w:val="0"/>
          <w:numId w:val="6"/>
        </w:numPr>
        <w:tabs>
          <w:tab w:val="clear" w:pos="720"/>
        </w:tabs>
        <w:spacing w:after="0" w:line="276" w:lineRule="auto"/>
        <w:ind w:left="567"/>
        <w:rPr>
          <w:rFonts w:ascii="Archivo" w:hAnsi="Archivo" w:cs="Arial"/>
          <w:sz w:val="22"/>
          <w:szCs w:val="22"/>
        </w:rPr>
      </w:pPr>
      <w:r w:rsidRPr="7DD9B147">
        <w:rPr>
          <w:rFonts w:ascii="Archivo" w:hAnsi="Archivo" w:cs="Arial"/>
          <w:sz w:val="22"/>
          <w:szCs w:val="22"/>
        </w:rPr>
        <w:t>Organisational Development</w:t>
      </w:r>
    </w:p>
    <w:p w14:paraId="3D35B793" w14:textId="77777777" w:rsidR="000D63C9" w:rsidRDefault="000D63C9" w:rsidP="00602C18">
      <w:pPr>
        <w:numPr>
          <w:ilvl w:val="0"/>
          <w:numId w:val="6"/>
        </w:numPr>
        <w:tabs>
          <w:tab w:val="clear" w:pos="720"/>
        </w:tabs>
        <w:spacing w:after="0" w:line="276" w:lineRule="auto"/>
        <w:ind w:left="567"/>
        <w:rPr>
          <w:rFonts w:ascii="Archivo" w:hAnsi="Archivo" w:cs="Arial"/>
          <w:sz w:val="22"/>
          <w:szCs w:val="22"/>
        </w:rPr>
      </w:pPr>
      <w:r>
        <w:rPr>
          <w:rFonts w:ascii="Archivo" w:hAnsi="Archivo" w:cs="Arial"/>
          <w:sz w:val="22"/>
          <w:szCs w:val="22"/>
        </w:rPr>
        <w:t>Diversity and Inclusion</w:t>
      </w:r>
    </w:p>
    <w:p w14:paraId="64F00C66" w14:textId="349BD9A2" w:rsidR="00D44A77" w:rsidRPr="00317458" w:rsidRDefault="7FA5D1A2" w:rsidP="00602C18">
      <w:pPr>
        <w:numPr>
          <w:ilvl w:val="0"/>
          <w:numId w:val="6"/>
        </w:numPr>
        <w:tabs>
          <w:tab w:val="clear" w:pos="720"/>
        </w:tabs>
        <w:spacing w:after="0" w:line="276" w:lineRule="auto"/>
        <w:ind w:left="567"/>
        <w:rPr>
          <w:rFonts w:ascii="Archivo" w:hAnsi="Archivo" w:cs="Arial"/>
          <w:sz w:val="22"/>
          <w:szCs w:val="22"/>
        </w:rPr>
      </w:pPr>
      <w:r w:rsidRPr="7FA5D1A2">
        <w:rPr>
          <w:rFonts w:ascii="Archivo" w:hAnsi="Archivo" w:cs="Arial"/>
          <w:sz w:val="22"/>
          <w:szCs w:val="22"/>
        </w:rPr>
        <w:t>Sector Specialism (</w:t>
      </w:r>
      <w:proofErr w:type="spellStart"/>
      <w:r w:rsidRPr="7FA5D1A2">
        <w:rPr>
          <w:rFonts w:ascii="Archivo" w:hAnsi="Archivo" w:cs="Arial"/>
          <w:sz w:val="22"/>
          <w:szCs w:val="22"/>
        </w:rPr>
        <w:t>e.g</w:t>
      </w:r>
      <w:proofErr w:type="spellEnd"/>
      <w:r w:rsidRPr="7FA5D1A2">
        <w:rPr>
          <w:rFonts w:ascii="Archivo" w:hAnsi="Archivo" w:cs="Arial"/>
          <w:sz w:val="22"/>
          <w:szCs w:val="22"/>
        </w:rPr>
        <w:t xml:space="preserve"> Section 151, Monitoring Officer, Adult social care, Children, Education</w:t>
      </w:r>
      <w:r w:rsidR="00614C31">
        <w:rPr>
          <w:rFonts w:ascii="Archivo" w:hAnsi="Archivo" w:cs="Arial"/>
          <w:sz w:val="22"/>
          <w:szCs w:val="22"/>
        </w:rPr>
        <w:t xml:space="preserve">, </w:t>
      </w:r>
      <w:r w:rsidRPr="7FA5D1A2">
        <w:rPr>
          <w:rFonts w:ascii="Archivo" w:hAnsi="Archivo" w:cs="Arial"/>
          <w:sz w:val="22"/>
          <w:szCs w:val="22"/>
        </w:rPr>
        <w:t>Governance and Democracy, Elected Members and NHS)</w:t>
      </w:r>
    </w:p>
    <w:p w14:paraId="4DDBEF00" w14:textId="77777777" w:rsidR="001F70C5" w:rsidRPr="00317458" w:rsidRDefault="001F70C5" w:rsidP="001F70C5">
      <w:pPr>
        <w:spacing w:after="0" w:line="276" w:lineRule="auto"/>
        <w:rPr>
          <w:rFonts w:ascii="Archivo" w:hAnsi="Archivo" w:cs="Arial"/>
          <w:sz w:val="22"/>
          <w:szCs w:val="22"/>
        </w:rPr>
      </w:pPr>
    </w:p>
    <w:p w14:paraId="53EEE3B2" w14:textId="145E9457" w:rsidR="00B16398" w:rsidRPr="00317458" w:rsidRDefault="7FA5D1A2" w:rsidP="00D06780">
      <w:pPr>
        <w:spacing w:after="0" w:line="276" w:lineRule="auto"/>
        <w:rPr>
          <w:rFonts w:ascii="Archivo" w:hAnsi="Archivo" w:cs="Arial"/>
          <w:b/>
          <w:sz w:val="22"/>
          <w:szCs w:val="22"/>
        </w:rPr>
      </w:pPr>
      <w:r w:rsidRPr="7FA5D1A2">
        <w:rPr>
          <w:rFonts w:ascii="Archivo" w:hAnsi="Archivo" w:cs="Arial"/>
          <w:sz w:val="22"/>
          <w:szCs w:val="22"/>
        </w:rPr>
        <w:t xml:space="preserve">A Consultant may be listed under more than one category.  </w:t>
      </w:r>
      <w:r w:rsidR="00F04426" w:rsidRPr="00317458">
        <w:rPr>
          <w:rFonts w:ascii="Archivo" w:hAnsi="Archivo" w:cs="Arial"/>
          <w:sz w:val="22"/>
          <w:szCs w:val="22"/>
        </w:rPr>
        <w:t>We invite you to</w:t>
      </w:r>
      <w:r w:rsidR="00B16398" w:rsidRPr="00317458">
        <w:rPr>
          <w:rFonts w:ascii="Archivo" w:hAnsi="Archivo" w:cs="Arial"/>
          <w:sz w:val="22"/>
          <w:szCs w:val="22"/>
        </w:rPr>
        <w:t xml:space="preserve"> regularly check </w:t>
      </w:r>
      <w:r w:rsidR="008E122A">
        <w:rPr>
          <w:rFonts w:ascii="Archivo" w:hAnsi="Archivo" w:cs="Arial"/>
          <w:sz w:val="22"/>
          <w:szCs w:val="22"/>
        </w:rPr>
        <w:t xml:space="preserve">that </w:t>
      </w:r>
      <w:r w:rsidR="00B16398" w:rsidRPr="00317458">
        <w:rPr>
          <w:rFonts w:ascii="Archivo" w:hAnsi="Archivo" w:cs="Arial"/>
          <w:sz w:val="22"/>
          <w:szCs w:val="22"/>
        </w:rPr>
        <w:t xml:space="preserve">the information we publish for you is up to date and relevant and email </w:t>
      </w:r>
      <w:hyperlink r:id="rId13" w:history="1">
        <w:r w:rsidR="003F0B6A" w:rsidRPr="00D06780">
          <w:rPr>
            <w:rStyle w:val="Hyperlink"/>
            <w:rFonts w:ascii="Archivo" w:hAnsi="Archivo" w:cs="Arial"/>
            <w:b w:val="0"/>
            <w:bCs/>
            <w:sz w:val="22"/>
            <w:szCs w:val="22"/>
          </w:rPr>
          <w:t>info@wmemployers.org.uk</w:t>
        </w:r>
      </w:hyperlink>
      <w:r w:rsidR="00B16398" w:rsidRPr="00D06780">
        <w:rPr>
          <w:rFonts w:ascii="Archivo" w:hAnsi="Archivo" w:cs="Arial"/>
          <w:b/>
          <w:bCs/>
          <w:sz w:val="22"/>
          <w:szCs w:val="22"/>
        </w:rPr>
        <w:t xml:space="preserve"> </w:t>
      </w:r>
      <w:r w:rsidR="00B16398" w:rsidRPr="00317458">
        <w:rPr>
          <w:rFonts w:ascii="Archivo" w:hAnsi="Archivo" w:cs="Arial"/>
          <w:sz w:val="22"/>
          <w:szCs w:val="22"/>
        </w:rPr>
        <w:t xml:space="preserve">if you need us to change any information on the </w:t>
      </w:r>
      <w:r w:rsidR="00F04426" w:rsidRPr="00317458">
        <w:rPr>
          <w:rFonts w:ascii="Archivo" w:hAnsi="Archivo" w:cs="Arial"/>
          <w:sz w:val="22"/>
          <w:szCs w:val="22"/>
        </w:rPr>
        <w:t>web</w:t>
      </w:r>
      <w:r w:rsidR="00B16398" w:rsidRPr="00317458">
        <w:rPr>
          <w:rFonts w:ascii="Archivo" w:hAnsi="Archivo" w:cs="Arial"/>
          <w:sz w:val="22"/>
          <w:szCs w:val="22"/>
        </w:rPr>
        <w:t xml:space="preserve">site. </w:t>
      </w:r>
    </w:p>
    <w:p w14:paraId="1ABC828C" w14:textId="77777777" w:rsidR="00B354FC" w:rsidRDefault="00B354FC" w:rsidP="00B354FC">
      <w:pPr>
        <w:spacing w:after="0"/>
        <w:jc w:val="both"/>
        <w:rPr>
          <w:rFonts w:ascii="Archivo" w:hAnsi="Archivo" w:cs="Arial"/>
          <w:sz w:val="22"/>
          <w:szCs w:val="22"/>
        </w:rPr>
      </w:pPr>
    </w:p>
    <w:p w14:paraId="5D5BA82B" w14:textId="2DA7D5A9" w:rsidR="009D7254" w:rsidRPr="00317458" w:rsidRDefault="7FA5D1A2" w:rsidP="00317458">
      <w:pPr>
        <w:jc w:val="both"/>
        <w:rPr>
          <w:rFonts w:ascii="Archivo" w:hAnsi="Archivo" w:cs="Arial"/>
          <w:sz w:val="22"/>
          <w:szCs w:val="22"/>
        </w:rPr>
      </w:pPr>
      <w:r w:rsidRPr="7FA5D1A2">
        <w:rPr>
          <w:rFonts w:ascii="Archivo" w:hAnsi="Archivo" w:cs="Arial"/>
          <w:sz w:val="22"/>
          <w:szCs w:val="22"/>
        </w:rPr>
        <w:t xml:space="preserve">WME requires all Consultants to have Professional Indemnity Insurance of no less than £2 million. In signing and accepting these terms and conditions you are confirming you have, and will continue to hold, the required insurance and will provide evidence of such to WME on commencement and thereafter upon request as part of audit processes.  </w:t>
      </w:r>
    </w:p>
    <w:p w14:paraId="100F1289" w14:textId="0E960E1B" w:rsidR="00B16398" w:rsidRPr="00317458" w:rsidRDefault="7FA5D1A2" w:rsidP="00317458">
      <w:pPr>
        <w:jc w:val="both"/>
        <w:rPr>
          <w:rFonts w:ascii="Archivo" w:hAnsi="Archivo" w:cs="Arial"/>
          <w:sz w:val="22"/>
          <w:szCs w:val="22"/>
        </w:rPr>
      </w:pPr>
      <w:r w:rsidRPr="7FA5D1A2">
        <w:rPr>
          <w:rFonts w:ascii="Archivo" w:hAnsi="Archivo" w:cs="Arial"/>
          <w:sz w:val="22"/>
          <w:szCs w:val="22"/>
        </w:rPr>
        <w:t xml:space="preserve">These terms and conditions include a set of general conditions (that are applicable to all Consultants regardless of the type of service being supplied) as well as conditions that are specific to certain services. </w:t>
      </w:r>
    </w:p>
    <w:p w14:paraId="5D59EB94" w14:textId="77777777" w:rsidR="00165BDF" w:rsidRDefault="00165BDF" w:rsidP="00471AAD">
      <w:pPr>
        <w:rPr>
          <w:rFonts w:ascii="Archivo" w:eastAsia="Calibri" w:hAnsi="Archivo" w:cs="Tahoma"/>
          <w:b/>
          <w:bCs/>
          <w:color w:val="123145"/>
          <w:sz w:val="28"/>
          <w:szCs w:val="26"/>
          <w:lang w:val="en-GB"/>
        </w:rPr>
      </w:pPr>
    </w:p>
    <w:p w14:paraId="348F8028" w14:textId="398C7B10" w:rsidR="00471AAD" w:rsidRPr="007C799E" w:rsidRDefault="00471AAD" w:rsidP="00471AAD">
      <w:pPr>
        <w:rPr>
          <w:rFonts w:ascii="Archivo" w:hAnsi="Archivo" w:cs="Arial"/>
          <w:color w:val="133245"/>
          <w:sz w:val="34"/>
          <w:szCs w:val="34"/>
        </w:rPr>
      </w:pPr>
      <w:r w:rsidRPr="007C799E">
        <w:rPr>
          <w:rFonts w:ascii="Archivo" w:eastAsia="Calibri" w:hAnsi="Archivo" w:cs="Tahoma"/>
          <w:b/>
          <w:bCs/>
          <w:color w:val="133245"/>
          <w:sz w:val="28"/>
          <w:szCs w:val="26"/>
          <w:lang w:val="en-GB"/>
        </w:rPr>
        <w:lastRenderedPageBreak/>
        <w:t>1.</w:t>
      </w:r>
      <w:r w:rsidRPr="007C799E">
        <w:rPr>
          <w:rFonts w:ascii="Archivo" w:hAnsi="Archivo" w:cs="Arial"/>
          <w:color w:val="133245"/>
          <w:sz w:val="34"/>
          <w:szCs w:val="34"/>
        </w:rPr>
        <w:tab/>
      </w:r>
      <w:r w:rsidRPr="007C799E">
        <w:rPr>
          <w:rFonts w:ascii="Archivo" w:eastAsia="Calibri" w:hAnsi="Archivo" w:cs="Tahoma"/>
          <w:b/>
          <w:bCs/>
          <w:color w:val="133245"/>
          <w:sz w:val="28"/>
          <w:szCs w:val="26"/>
          <w:lang w:val="en-GB"/>
        </w:rPr>
        <w:t>General Terms and Conditions</w:t>
      </w:r>
      <w:r w:rsidRPr="007C799E">
        <w:rPr>
          <w:rFonts w:ascii="Archivo" w:hAnsi="Archivo" w:cs="Arial"/>
          <w:color w:val="133245"/>
          <w:sz w:val="34"/>
          <w:szCs w:val="34"/>
        </w:rPr>
        <w:t xml:space="preserve"> </w:t>
      </w:r>
    </w:p>
    <w:p w14:paraId="40C08FB4" w14:textId="77777777" w:rsidR="00471AAD" w:rsidRPr="007C799E" w:rsidRDefault="00471AAD" w:rsidP="00471AAD">
      <w:pPr>
        <w:rPr>
          <w:rFonts w:ascii="Archivo" w:hAnsi="Archivo" w:cs="Arial"/>
          <w:b/>
          <w:color w:val="133245"/>
          <w:sz w:val="22"/>
          <w:szCs w:val="22"/>
        </w:rPr>
      </w:pPr>
      <w:r w:rsidRPr="00B773AD">
        <w:rPr>
          <w:rFonts w:ascii="Archivo" w:eastAsia="Calibri" w:hAnsi="Archivo" w:cs="Tahoma"/>
          <w:b/>
          <w:bCs/>
          <w:color w:val="04868E"/>
          <w:sz w:val="22"/>
          <w:szCs w:val="20"/>
          <w:lang w:val="en-GB"/>
        </w:rPr>
        <w:t>1.1</w:t>
      </w:r>
      <w:r w:rsidRPr="00B773AD">
        <w:rPr>
          <w:rFonts w:ascii="Archivo" w:eastAsia="Calibri" w:hAnsi="Archivo" w:cs="Tahoma"/>
          <w:b/>
          <w:bCs/>
          <w:color w:val="04868E"/>
          <w:sz w:val="22"/>
          <w:szCs w:val="20"/>
          <w:lang w:val="en-GB"/>
        </w:rPr>
        <w:tab/>
        <w:t xml:space="preserve">The </w:t>
      </w:r>
      <w:r w:rsidR="005B4C45" w:rsidRPr="00B773AD">
        <w:rPr>
          <w:rFonts w:ascii="Archivo" w:eastAsia="Calibri" w:hAnsi="Archivo" w:cs="Tahoma"/>
          <w:b/>
          <w:bCs/>
          <w:color w:val="04868E"/>
          <w:sz w:val="22"/>
          <w:szCs w:val="20"/>
          <w:lang w:val="en-GB"/>
        </w:rPr>
        <w:t>Commissioned</w:t>
      </w:r>
      <w:r w:rsidRPr="00B773AD">
        <w:rPr>
          <w:rFonts w:ascii="Archivo" w:eastAsia="Calibri" w:hAnsi="Archivo" w:cs="Tahoma"/>
          <w:b/>
          <w:bCs/>
          <w:color w:val="04868E"/>
          <w:sz w:val="22"/>
          <w:szCs w:val="20"/>
          <w:lang w:val="en-GB"/>
        </w:rPr>
        <w:t xml:space="preserve"> Service</w:t>
      </w:r>
    </w:p>
    <w:p w14:paraId="5A444EF8" w14:textId="77777777" w:rsidR="00471AAD" w:rsidRPr="00317458" w:rsidRDefault="00471AAD" w:rsidP="00317458">
      <w:pPr>
        <w:jc w:val="both"/>
        <w:rPr>
          <w:rFonts w:ascii="Archivo" w:hAnsi="Archivo" w:cs="Arial"/>
          <w:sz w:val="22"/>
          <w:szCs w:val="22"/>
        </w:rPr>
      </w:pPr>
      <w:r w:rsidRPr="00317458">
        <w:rPr>
          <w:rFonts w:ascii="Archivo" w:hAnsi="Archivo" w:cs="Arial"/>
          <w:sz w:val="22"/>
          <w:szCs w:val="22"/>
        </w:rPr>
        <w:t xml:space="preserve">The Consultant </w:t>
      </w:r>
      <w:r w:rsidR="00975E5F" w:rsidRPr="00317458">
        <w:rPr>
          <w:rFonts w:ascii="Archivo" w:hAnsi="Archivo" w:cs="Arial"/>
          <w:sz w:val="22"/>
          <w:szCs w:val="22"/>
        </w:rPr>
        <w:t>agrees to</w:t>
      </w:r>
      <w:r w:rsidRPr="00317458">
        <w:rPr>
          <w:rFonts w:ascii="Archivo" w:hAnsi="Archivo" w:cs="Arial"/>
          <w:sz w:val="22"/>
          <w:szCs w:val="22"/>
        </w:rPr>
        <w:t xml:space="preserve"> </w:t>
      </w:r>
      <w:r w:rsidR="00975E5F" w:rsidRPr="00317458">
        <w:rPr>
          <w:rFonts w:ascii="Archivo" w:hAnsi="Archivo" w:cs="Arial"/>
          <w:sz w:val="22"/>
          <w:szCs w:val="22"/>
        </w:rPr>
        <w:t>deliver their services o</w:t>
      </w:r>
      <w:r w:rsidRPr="00317458">
        <w:rPr>
          <w:rFonts w:ascii="Archivo" w:hAnsi="Archivo" w:cs="Arial"/>
          <w:sz w:val="22"/>
          <w:szCs w:val="22"/>
        </w:rPr>
        <w:t xml:space="preserve">n behalf of WME in </w:t>
      </w:r>
      <w:r w:rsidR="00975E5F" w:rsidRPr="00317458">
        <w:rPr>
          <w:rFonts w:ascii="Archivo" w:hAnsi="Archivo" w:cs="Arial"/>
          <w:sz w:val="22"/>
          <w:szCs w:val="22"/>
        </w:rPr>
        <w:t>accordance</w:t>
      </w:r>
      <w:r w:rsidRPr="00317458">
        <w:rPr>
          <w:rFonts w:ascii="Archivo" w:hAnsi="Archivo" w:cs="Arial"/>
          <w:sz w:val="22"/>
          <w:szCs w:val="22"/>
        </w:rPr>
        <w:t xml:space="preserve"> with the terms and conditions set out in this document and as specifically detailed in a purchase order or other appropriate engagement document.</w:t>
      </w:r>
    </w:p>
    <w:p w14:paraId="7680815D" w14:textId="77777777" w:rsidR="00471AAD" w:rsidRPr="00B773AD" w:rsidRDefault="00471AAD" w:rsidP="00471AAD">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1.2</w:t>
      </w:r>
      <w:r w:rsidRPr="00B773AD">
        <w:rPr>
          <w:rFonts w:ascii="Archivo" w:eastAsia="Calibri" w:hAnsi="Archivo" w:cs="Tahoma"/>
          <w:b/>
          <w:bCs/>
          <w:color w:val="04868E"/>
          <w:sz w:val="22"/>
          <w:szCs w:val="20"/>
          <w:lang w:val="en-GB"/>
        </w:rPr>
        <w:tab/>
        <w:t xml:space="preserve">Changes to the </w:t>
      </w:r>
      <w:r w:rsidR="005B4C45" w:rsidRPr="00B773AD">
        <w:rPr>
          <w:rFonts w:ascii="Archivo" w:eastAsia="Calibri" w:hAnsi="Archivo" w:cs="Tahoma"/>
          <w:b/>
          <w:bCs/>
          <w:color w:val="04868E"/>
          <w:sz w:val="22"/>
          <w:szCs w:val="20"/>
          <w:lang w:val="en-GB"/>
        </w:rPr>
        <w:t>Commissioned</w:t>
      </w:r>
      <w:r w:rsidRPr="00B773AD">
        <w:rPr>
          <w:rFonts w:ascii="Archivo" w:eastAsia="Calibri" w:hAnsi="Archivo" w:cs="Tahoma"/>
          <w:b/>
          <w:bCs/>
          <w:color w:val="04868E"/>
          <w:sz w:val="22"/>
          <w:szCs w:val="20"/>
          <w:lang w:val="en-GB"/>
        </w:rPr>
        <w:t xml:space="preserve"> Service</w:t>
      </w:r>
    </w:p>
    <w:p w14:paraId="3ECEAAA6" w14:textId="24FF5579" w:rsidR="00471AAD" w:rsidRPr="00317458" w:rsidRDefault="7FA5D1A2" w:rsidP="00CD0585">
      <w:pPr>
        <w:jc w:val="both"/>
        <w:rPr>
          <w:rFonts w:ascii="Archivo" w:hAnsi="Archivo" w:cs="Arial"/>
          <w:sz w:val="22"/>
          <w:szCs w:val="22"/>
        </w:rPr>
      </w:pPr>
      <w:r w:rsidRPr="7FA5D1A2">
        <w:rPr>
          <w:rFonts w:ascii="Archivo" w:hAnsi="Archivo" w:cs="Arial"/>
          <w:sz w:val="22"/>
          <w:szCs w:val="22"/>
        </w:rPr>
        <w:t xml:space="preserve">If, during the course of service provision, it is necessary (generally at the Client’s request) to adapt or extend the nature, scope, or duration of the service being provided, the Consultant </w:t>
      </w:r>
      <w:r w:rsidRPr="7FA5D1A2">
        <w:rPr>
          <w:rFonts w:ascii="Archivo" w:hAnsi="Archivo" w:cs="Arial"/>
          <w:sz w:val="22"/>
          <w:szCs w:val="22"/>
          <w:u w:val="single"/>
        </w:rPr>
        <w:t>must</w:t>
      </w:r>
      <w:r w:rsidRPr="7FA5D1A2">
        <w:rPr>
          <w:rFonts w:ascii="Archivo" w:hAnsi="Archivo" w:cs="Arial"/>
          <w:sz w:val="22"/>
          <w:szCs w:val="22"/>
        </w:rPr>
        <w:t xml:space="preserve"> notify WME immediately in writing by way of an email to </w:t>
      </w:r>
      <w:r w:rsidR="00385BBD">
        <w:rPr>
          <w:rFonts w:ascii="Archivo" w:hAnsi="Archivo" w:cs="Arial"/>
          <w:sz w:val="22"/>
          <w:szCs w:val="22"/>
        </w:rPr>
        <w:t>finance@wmemployers.org.uk</w:t>
      </w:r>
      <w:r w:rsidRPr="7FA5D1A2">
        <w:rPr>
          <w:rFonts w:ascii="Archivo" w:hAnsi="Archivo" w:cs="Arial"/>
          <w:sz w:val="22"/>
          <w:szCs w:val="22"/>
        </w:rPr>
        <w:t xml:space="preserve">, so that the terms of the engagement of all parties involved can be amended to accurately reflect any variance in the service being delivered.  </w:t>
      </w:r>
    </w:p>
    <w:p w14:paraId="37ADE686" w14:textId="77777777" w:rsidR="00471AAD" w:rsidRPr="00317458" w:rsidRDefault="00471AAD" w:rsidP="00471AAD">
      <w:pPr>
        <w:rPr>
          <w:rFonts w:ascii="Archivo" w:hAnsi="Archivo" w:cs="Arial"/>
          <w:sz w:val="22"/>
          <w:szCs w:val="22"/>
        </w:rPr>
      </w:pPr>
      <w:r w:rsidRPr="00317458">
        <w:rPr>
          <w:rFonts w:ascii="Archivo" w:hAnsi="Archivo" w:cs="Arial"/>
          <w:sz w:val="22"/>
          <w:szCs w:val="22"/>
        </w:rPr>
        <w:t>WME is not committed to make any payment for services</w:t>
      </w:r>
      <w:r w:rsidR="00975E5F" w:rsidRPr="00317458">
        <w:rPr>
          <w:rFonts w:ascii="Archivo" w:hAnsi="Archivo" w:cs="Arial"/>
          <w:sz w:val="22"/>
          <w:szCs w:val="22"/>
        </w:rPr>
        <w:t xml:space="preserve"> provided by the Consultant</w:t>
      </w:r>
      <w:r w:rsidRPr="00317458">
        <w:rPr>
          <w:rFonts w:ascii="Archivo" w:hAnsi="Archivo" w:cs="Arial"/>
          <w:sz w:val="22"/>
          <w:szCs w:val="22"/>
        </w:rPr>
        <w:t xml:space="preserve"> that have not been agreed with WME </w:t>
      </w:r>
      <w:r w:rsidR="00975E5F" w:rsidRPr="00317458">
        <w:rPr>
          <w:rFonts w:ascii="Archivo" w:hAnsi="Archivo" w:cs="Arial"/>
          <w:sz w:val="22"/>
          <w:szCs w:val="22"/>
        </w:rPr>
        <w:t xml:space="preserve">in writing </w:t>
      </w:r>
      <w:r w:rsidRPr="00317458">
        <w:rPr>
          <w:rFonts w:ascii="Archivo" w:hAnsi="Archivo" w:cs="Arial"/>
          <w:sz w:val="22"/>
          <w:szCs w:val="22"/>
        </w:rPr>
        <w:t>prior to being delivered.</w:t>
      </w:r>
    </w:p>
    <w:p w14:paraId="2D0C14C0" w14:textId="77777777" w:rsidR="00975E5F" w:rsidRPr="00B773AD" w:rsidRDefault="00975E5F" w:rsidP="00975E5F">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w:t>
      </w:r>
      <w:r w:rsidR="005B4C45" w:rsidRPr="00B773AD">
        <w:rPr>
          <w:rFonts w:ascii="Archivo" w:eastAsia="Calibri" w:hAnsi="Archivo" w:cs="Tahoma"/>
          <w:b/>
          <w:bCs/>
          <w:color w:val="04868E"/>
          <w:sz w:val="22"/>
          <w:szCs w:val="20"/>
          <w:lang w:val="en-GB"/>
        </w:rPr>
        <w:t>3</w:t>
      </w:r>
      <w:r w:rsidRPr="00B773AD">
        <w:rPr>
          <w:rFonts w:ascii="Archivo" w:eastAsia="Calibri" w:hAnsi="Archivo" w:cs="Tahoma"/>
          <w:b/>
          <w:bCs/>
          <w:color w:val="04868E"/>
          <w:sz w:val="22"/>
          <w:szCs w:val="20"/>
          <w:lang w:val="en-GB"/>
        </w:rPr>
        <w:tab/>
        <w:t>Sub-contracting</w:t>
      </w:r>
    </w:p>
    <w:p w14:paraId="3527BE7E" w14:textId="77777777" w:rsidR="00975E5F" w:rsidRPr="00317458" w:rsidRDefault="00975E5F" w:rsidP="00975E5F">
      <w:pPr>
        <w:rPr>
          <w:rFonts w:ascii="Archivo" w:hAnsi="Archivo" w:cs="Arial"/>
          <w:sz w:val="22"/>
          <w:szCs w:val="22"/>
        </w:rPr>
      </w:pPr>
      <w:r w:rsidRPr="00317458">
        <w:rPr>
          <w:rFonts w:ascii="Archivo" w:hAnsi="Archivo" w:cs="Arial"/>
          <w:sz w:val="22"/>
          <w:szCs w:val="22"/>
        </w:rPr>
        <w:t>The Consultant will not sub-contract the service they have agreed to provide on behalf of WME, without the prior written consent of WME.</w:t>
      </w:r>
    </w:p>
    <w:p w14:paraId="389F7D81" w14:textId="77777777" w:rsidR="00471AAD" w:rsidRPr="00B773AD" w:rsidRDefault="00471AAD" w:rsidP="00471AAD">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w:t>
      </w:r>
      <w:r w:rsidR="005B4C45" w:rsidRPr="00B773AD">
        <w:rPr>
          <w:rFonts w:ascii="Archivo" w:eastAsia="Calibri" w:hAnsi="Archivo" w:cs="Tahoma"/>
          <w:b/>
          <w:bCs/>
          <w:color w:val="04868E"/>
          <w:sz w:val="22"/>
          <w:szCs w:val="20"/>
          <w:lang w:val="en-GB"/>
        </w:rPr>
        <w:t>4</w:t>
      </w:r>
      <w:r w:rsidRPr="00B773AD">
        <w:rPr>
          <w:rFonts w:ascii="Archivo" w:eastAsia="Calibri" w:hAnsi="Archivo" w:cs="Tahoma"/>
          <w:b/>
          <w:bCs/>
          <w:color w:val="04868E"/>
          <w:sz w:val="22"/>
          <w:szCs w:val="20"/>
          <w:lang w:val="en-GB"/>
        </w:rPr>
        <w:tab/>
        <w:t xml:space="preserve">Performance of Service </w:t>
      </w:r>
    </w:p>
    <w:p w14:paraId="51696374" w14:textId="77777777" w:rsidR="00471AAD" w:rsidRPr="00317458" w:rsidRDefault="00471AAD" w:rsidP="00CD0585">
      <w:pPr>
        <w:jc w:val="both"/>
        <w:rPr>
          <w:rFonts w:ascii="Archivo" w:hAnsi="Archivo" w:cs="Arial"/>
          <w:sz w:val="22"/>
          <w:szCs w:val="22"/>
        </w:rPr>
      </w:pPr>
      <w:r w:rsidRPr="00317458">
        <w:rPr>
          <w:rFonts w:ascii="Archivo" w:hAnsi="Archivo" w:cs="Arial"/>
          <w:sz w:val="22"/>
          <w:szCs w:val="22"/>
        </w:rPr>
        <w:t xml:space="preserve">The Consultant will be solely responsible for determining all matters of detail as to the manner in which the service is performed, and for ensuring that all work is </w:t>
      </w:r>
      <w:r w:rsidR="005B4C45" w:rsidRPr="00317458">
        <w:rPr>
          <w:rFonts w:ascii="Archivo" w:hAnsi="Archivo" w:cs="Arial"/>
          <w:sz w:val="22"/>
          <w:szCs w:val="22"/>
        </w:rPr>
        <w:t xml:space="preserve">carried out </w:t>
      </w:r>
      <w:r w:rsidRPr="00317458">
        <w:rPr>
          <w:rFonts w:ascii="Archivo" w:hAnsi="Archivo" w:cs="Arial"/>
          <w:sz w:val="22"/>
          <w:szCs w:val="22"/>
        </w:rPr>
        <w:t xml:space="preserve">to </w:t>
      </w:r>
      <w:r w:rsidR="005B4C45" w:rsidRPr="00317458">
        <w:rPr>
          <w:rFonts w:ascii="Archivo" w:hAnsi="Archivo" w:cs="Arial"/>
          <w:sz w:val="22"/>
          <w:szCs w:val="22"/>
        </w:rPr>
        <w:t>the</w:t>
      </w:r>
      <w:r w:rsidRPr="00317458">
        <w:rPr>
          <w:rFonts w:ascii="Archivo" w:hAnsi="Archivo" w:cs="Arial"/>
          <w:sz w:val="22"/>
          <w:szCs w:val="22"/>
        </w:rPr>
        <w:t xml:space="preserve"> high</w:t>
      </w:r>
      <w:r w:rsidR="005B4C45" w:rsidRPr="00317458">
        <w:rPr>
          <w:rFonts w:ascii="Archivo" w:hAnsi="Archivo" w:cs="Arial"/>
          <w:sz w:val="22"/>
          <w:szCs w:val="22"/>
        </w:rPr>
        <w:t>est</w:t>
      </w:r>
      <w:r w:rsidRPr="00317458">
        <w:rPr>
          <w:rFonts w:ascii="Archivo" w:hAnsi="Archivo" w:cs="Arial"/>
          <w:sz w:val="22"/>
          <w:szCs w:val="22"/>
        </w:rPr>
        <w:t xml:space="preserve"> standard and quality as expected by WME and the Client.</w:t>
      </w:r>
    </w:p>
    <w:p w14:paraId="2B6C8BA0" w14:textId="77777777" w:rsidR="005B4C45" w:rsidRPr="00B773AD" w:rsidRDefault="005B4C45" w:rsidP="00CD0585">
      <w:pPr>
        <w:jc w:val="both"/>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1.5</w:t>
      </w:r>
      <w:r w:rsidRPr="00B773AD">
        <w:rPr>
          <w:rFonts w:ascii="Archivo" w:eastAsia="Calibri" w:hAnsi="Archivo" w:cs="Tahoma"/>
          <w:b/>
          <w:bCs/>
          <w:color w:val="04868E"/>
          <w:sz w:val="22"/>
          <w:szCs w:val="20"/>
          <w:lang w:val="en-GB"/>
        </w:rPr>
        <w:tab/>
        <w:t>Quality Control</w:t>
      </w:r>
    </w:p>
    <w:p w14:paraId="78D4FD82" w14:textId="79492CE6" w:rsidR="00471AAD" w:rsidRPr="00317458" w:rsidRDefault="7FA5D1A2" w:rsidP="00CD0585">
      <w:pPr>
        <w:jc w:val="both"/>
        <w:rPr>
          <w:rFonts w:ascii="Archivo" w:hAnsi="Archivo" w:cs="Arial"/>
          <w:sz w:val="22"/>
          <w:szCs w:val="22"/>
        </w:rPr>
      </w:pPr>
      <w:r w:rsidRPr="7FA5D1A2">
        <w:rPr>
          <w:rFonts w:ascii="Archivo" w:hAnsi="Archivo" w:cs="Arial"/>
          <w:sz w:val="22"/>
          <w:szCs w:val="22"/>
        </w:rPr>
        <w:t xml:space="preserve">WME will use a variety of evaluation methods to check the quality of services delivered on its behalf, including but not restricted to, direct consultation with the client. Feedback will be provided to the Consultant at the conclusion of the services. </w:t>
      </w:r>
    </w:p>
    <w:p w14:paraId="14FB1875" w14:textId="77777777" w:rsidR="00471AAD" w:rsidRPr="00B773AD" w:rsidRDefault="00471AAD" w:rsidP="00CD0585">
      <w:pPr>
        <w:jc w:val="both"/>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1.6</w:t>
      </w:r>
      <w:r w:rsidRPr="00B773AD">
        <w:rPr>
          <w:rFonts w:ascii="Archivo" w:eastAsia="Calibri" w:hAnsi="Archivo" w:cs="Tahoma"/>
          <w:b/>
          <w:bCs/>
          <w:color w:val="04868E"/>
          <w:sz w:val="22"/>
          <w:szCs w:val="20"/>
          <w:lang w:val="en-GB"/>
        </w:rPr>
        <w:tab/>
      </w:r>
      <w:r w:rsidR="005B4C45" w:rsidRPr="00B773AD">
        <w:rPr>
          <w:rFonts w:ascii="Archivo" w:eastAsia="Calibri" w:hAnsi="Archivo" w:cs="Tahoma"/>
          <w:b/>
          <w:bCs/>
          <w:color w:val="04868E"/>
          <w:sz w:val="22"/>
          <w:szCs w:val="20"/>
          <w:lang w:val="en-GB"/>
        </w:rPr>
        <w:t xml:space="preserve">Service </w:t>
      </w:r>
      <w:r w:rsidRPr="00B773AD">
        <w:rPr>
          <w:rFonts w:ascii="Archivo" w:eastAsia="Calibri" w:hAnsi="Archivo" w:cs="Tahoma"/>
          <w:b/>
          <w:bCs/>
          <w:color w:val="04868E"/>
          <w:sz w:val="22"/>
          <w:szCs w:val="20"/>
          <w:lang w:val="en-GB"/>
        </w:rPr>
        <w:t xml:space="preserve">Fees and Expenses </w:t>
      </w:r>
    </w:p>
    <w:p w14:paraId="7D6BCBDA" w14:textId="77777777" w:rsidR="00680F21" w:rsidRPr="00317458" w:rsidRDefault="00471AAD" w:rsidP="00CD0585">
      <w:pPr>
        <w:jc w:val="both"/>
        <w:rPr>
          <w:rFonts w:ascii="Archivo" w:hAnsi="Archivo" w:cs="Arial"/>
          <w:sz w:val="22"/>
          <w:szCs w:val="22"/>
        </w:rPr>
      </w:pPr>
      <w:r w:rsidRPr="00317458">
        <w:rPr>
          <w:rFonts w:ascii="Archivo" w:hAnsi="Archivo" w:cs="Arial"/>
          <w:sz w:val="22"/>
          <w:szCs w:val="22"/>
        </w:rPr>
        <w:t>WME</w:t>
      </w:r>
      <w:r w:rsidR="005B4C45" w:rsidRPr="00317458">
        <w:rPr>
          <w:rFonts w:ascii="Archivo" w:hAnsi="Archivo" w:cs="Arial"/>
          <w:sz w:val="22"/>
          <w:szCs w:val="22"/>
        </w:rPr>
        <w:t xml:space="preserve"> is a not</w:t>
      </w:r>
      <w:r w:rsidR="00680F21" w:rsidRPr="00317458">
        <w:rPr>
          <w:rFonts w:ascii="Archivo" w:hAnsi="Archivo" w:cs="Arial"/>
          <w:sz w:val="22"/>
          <w:szCs w:val="22"/>
        </w:rPr>
        <w:t>-</w:t>
      </w:r>
      <w:r w:rsidR="005B4C45" w:rsidRPr="00317458">
        <w:rPr>
          <w:rFonts w:ascii="Archivo" w:hAnsi="Archivo" w:cs="Arial"/>
          <w:sz w:val="22"/>
          <w:szCs w:val="22"/>
        </w:rPr>
        <w:t>for</w:t>
      </w:r>
      <w:r w:rsidR="00680F21" w:rsidRPr="00317458">
        <w:rPr>
          <w:rFonts w:ascii="Archivo" w:hAnsi="Archivo" w:cs="Arial"/>
          <w:sz w:val="22"/>
          <w:szCs w:val="22"/>
        </w:rPr>
        <w:t>-</w:t>
      </w:r>
      <w:r w:rsidR="005B4C45" w:rsidRPr="00317458">
        <w:rPr>
          <w:rFonts w:ascii="Archivo" w:hAnsi="Archivo" w:cs="Arial"/>
          <w:sz w:val="22"/>
          <w:szCs w:val="22"/>
        </w:rPr>
        <w:t xml:space="preserve">profit public sector service provider </w:t>
      </w:r>
      <w:r w:rsidR="00680F21" w:rsidRPr="00317458">
        <w:rPr>
          <w:rFonts w:ascii="Archivo" w:hAnsi="Archivo" w:cs="Arial"/>
          <w:sz w:val="22"/>
          <w:szCs w:val="22"/>
        </w:rPr>
        <w:t xml:space="preserve">owned by its subscribing local authorities </w:t>
      </w:r>
      <w:r w:rsidR="005B4C45" w:rsidRPr="00317458">
        <w:rPr>
          <w:rFonts w:ascii="Archivo" w:hAnsi="Archivo" w:cs="Arial"/>
          <w:sz w:val="22"/>
          <w:szCs w:val="22"/>
        </w:rPr>
        <w:t>and the fees charge</w:t>
      </w:r>
      <w:r w:rsidR="00680F21" w:rsidRPr="00317458">
        <w:rPr>
          <w:rFonts w:ascii="Archivo" w:hAnsi="Archivo" w:cs="Arial"/>
          <w:sz w:val="22"/>
          <w:szCs w:val="22"/>
        </w:rPr>
        <w:t>d</w:t>
      </w:r>
      <w:r w:rsidR="005B4C45" w:rsidRPr="00317458">
        <w:rPr>
          <w:rFonts w:ascii="Archivo" w:hAnsi="Archivo" w:cs="Arial"/>
          <w:sz w:val="22"/>
          <w:szCs w:val="22"/>
        </w:rPr>
        <w:t xml:space="preserve"> for its services reflect this.  </w:t>
      </w:r>
    </w:p>
    <w:p w14:paraId="1A4F4ECE" w14:textId="77777777" w:rsidR="00430BF0" w:rsidRPr="00317458" w:rsidRDefault="005B4C45" w:rsidP="00CD0585">
      <w:pPr>
        <w:jc w:val="both"/>
        <w:rPr>
          <w:rFonts w:ascii="Archivo" w:hAnsi="Archivo" w:cs="Arial"/>
          <w:sz w:val="22"/>
          <w:szCs w:val="22"/>
        </w:rPr>
      </w:pPr>
      <w:r w:rsidRPr="00317458">
        <w:rPr>
          <w:rFonts w:ascii="Archivo" w:hAnsi="Archivo" w:cs="Arial"/>
          <w:sz w:val="22"/>
          <w:szCs w:val="22"/>
        </w:rPr>
        <w:t>WME</w:t>
      </w:r>
      <w:r w:rsidR="00471AAD" w:rsidRPr="00317458">
        <w:rPr>
          <w:rFonts w:ascii="Archivo" w:hAnsi="Archivo" w:cs="Arial"/>
          <w:sz w:val="22"/>
          <w:szCs w:val="22"/>
        </w:rPr>
        <w:t xml:space="preserve"> will confirm the </w:t>
      </w:r>
      <w:r w:rsidRPr="00317458">
        <w:rPr>
          <w:rFonts w:ascii="Archivo" w:hAnsi="Archivo" w:cs="Arial"/>
          <w:sz w:val="22"/>
          <w:szCs w:val="22"/>
        </w:rPr>
        <w:t xml:space="preserve">agreed </w:t>
      </w:r>
      <w:r w:rsidR="00471AAD" w:rsidRPr="00317458">
        <w:rPr>
          <w:rFonts w:ascii="Archivo" w:hAnsi="Archivo" w:cs="Arial"/>
          <w:sz w:val="22"/>
          <w:szCs w:val="22"/>
        </w:rPr>
        <w:t xml:space="preserve">fee </w:t>
      </w:r>
      <w:r w:rsidRPr="00317458">
        <w:rPr>
          <w:rFonts w:ascii="Archivo" w:hAnsi="Archivo" w:cs="Arial"/>
          <w:sz w:val="22"/>
          <w:szCs w:val="22"/>
        </w:rPr>
        <w:t xml:space="preserve">payable to the Consultant prior to any commission and this will be confirmed </w:t>
      </w:r>
      <w:r w:rsidR="00471AAD" w:rsidRPr="00317458">
        <w:rPr>
          <w:rFonts w:ascii="Archivo" w:hAnsi="Archivo" w:cs="Arial"/>
          <w:sz w:val="22"/>
          <w:szCs w:val="22"/>
        </w:rPr>
        <w:t xml:space="preserve">in </w:t>
      </w:r>
      <w:r w:rsidRPr="00317458">
        <w:rPr>
          <w:rFonts w:ascii="Archivo" w:hAnsi="Archivo" w:cs="Arial"/>
          <w:sz w:val="22"/>
          <w:szCs w:val="22"/>
        </w:rPr>
        <w:t>the WME engagement documentation</w:t>
      </w:r>
      <w:r w:rsidR="00471AAD" w:rsidRPr="00317458">
        <w:rPr>
          <w:rFonts w:ascii="Archivo" w:hAnsi="Archivo" w:cs="Arial"/>
          <w:sz w:val="22"/>
          <w:szCs w:val="22"/>
        </w:rPr>
        <w:t xml:space="preserve">.  </w:t>
      </w:r>
    </w:p>
    <w:p w14:paraId="2835D176" w14:textId="77777777" w:rsidR="005B4C45" w:rsidRPr="00317458" w:rsidRDefault="00680F21" w:rsidP="00CD0585">
      <w:pPr>
        <w:jc w:val="both"/>
        <w:rPr>
          <w:rFonts w:ascii="Archivo" w:hAnsi="Archivo" w:cs="Arial"/>
          <w:sz w:val="22"/>
          <w:szCs w:val="22"/>
        </w:rPr>
      </w:pPr>
      <w:r w:rsidRPr="00317458">
        <w:rPr>
          <w:rFonts w:ascii="Archivo" w:hAnsi="Archivo" w:cs="Arial"/>
          <w:sz w:val="22"/>
          <w:szCs w:val="22"/>
        </w:rPr>
        <w:t xml:space="preserve">If </w:t>
      </w:r>
      <w:r w:rsidR="005B4C45" w:rsidRPr="00317458">
        <w:rPr>
          <w:rFonts w:ascii="Archivo" w:hAnsi="Archivo" w:cs="Arial"/>
          <w:sz w:val="22"/>
          <w:szCs w:val="22"/>
        </w:rPr>
        <w:t>WME agree to pay related e</w:t>
      </w:r>
      <w:r w:rsidR="00471AAD" w:rsidRPr="00317458">
        <w:rPr>
          <w:rFonts w:ascii="Archivo" w:hAnsi="Archivo" w:cs="Arial"/>
          <w:sz w:val="22"/>
          <w:szCs w:val="22"/>
        </w:rPr>
        <w:t>xpenses for travel and accommodation costs</w:t>
      </w:r>
      <w:r w:rsidRPr="00317458">
        <w:rPr>
          <w:rFonts w:ascii="Archivo" w:hAnsi="Archivo" w:cs="Arial"/>
          <w:sz w:val="22"/>
          <w:szCs w:val="22"/>
        </w:rPr>
        <w:t xml:space="preserve"> as part of the engagement process, the Consultant must provide receipts/</w:t>
      </w:r>
      <w:r w:rsidR="005B4C45" w:rsidRPr="00317458">
        <w:rPr>
          <w:rFonts w:ascii="Archivo" w:hAnsi="Archivo" w:cs="Arial"/>
          <w:sz w:val="22"/>
          <w:szCs w:val="22"/>
        </w:rPr>
        <w:t xml:space="preserve"> evidence of expenses with the Consultant’s invoice for services delivered.</w:t>
      </w:r>
    </w:p>
    <w:p w14:paraId="503CA84A" w14:textId="77777777" w:rsidR="00471AAD" w:rsidRPr="00317458" w:rsidRDefault="005B4C45" w:rsidP="00CD0585">
      <w:pPr>
        <w:jc w:val="both"/>
        <w:rPr>
          <w:rFonts w:ascii="Archivo" w:hAnsi="Archivo" w:cs="Arial"/>
          <w:sz w:val="22"/>
          <w:szCs w:val="22"/>
        </w:rPr>
      </w:pPr>
      <w:r w:rsidRPr="00317458">
        <w:rPr>
          <w:rFonts w:ascii="Archivo" w:hAnsi="Archivo" w:cs="Arial"/>
          <w:sz w:val="22"/>
          <w:szCs w:val="22"/>
        </w:rPr>
        <w:lastRenderedPageBreak/>
        <w:t>Further guidance on acceptable expenses: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8953"/>
      </w:tblGrid>
      <w:tr w:rsidR="00471AAD" w:rsidRPr="00317458" w14:paraId="11773131" w14:textId="77777777" w:rsidTr="7FA5D1A2">
        <w:trPr>
          <w:trHeight w:val="662"/>
        </w:trPr>
        <w:tc>
          <w:tcPr>
            <w:tcW w:w="970" w:type="dxa"/>
          </w:tcPr>
          <w:p w14:paraId="539467C8" w14:textId="77777777" w:rsidR="00471AAD" w:rsidRPr="00317458" w:rsidRDefault="00471AAD" w:rsidP="00772A79">
            <w:pPr>
              <w:rPr>
                <w:rFonts w:ascii="Archivo" w:hAnsi="Archivo" w:cs="Arial"/>
                <w:sz w:val="22"/>
                <w:szCs w:val="22"/>
              </w:rPr>
            </w:pPr>
            <w:r w:rsidRPr="00317458">
              <w:rPr>
                <w:rFonts w:ascii="Archivo" w:hAnsi="Archivo" w:cs="Arial"/>
                <w:sz w:val="22"/>
                <w:szCs w:val="22"/>
              </w:rPr>
              <w:t>Car</w:t>
            </w:r>
            <w:r w:rsidRPr="00317458">
              <w:rPr>
                <w:rFonts w:ascii="Archivo" w:hAnsi="Archivo" w:cs="Arial"/>
                <w:sz w:val="22"/>
                <w:szCs w:val="22"/>
              </w:rPr>
              <w:tab/>
            </w:r>
          </w:p>
        </w:tc>
        <w:tc>
          <w:tcPr>
            <w:tcW w:w="8953" w:type="dxa"/>
          </w:tcPr>
          <w:p w14:paraId="7B484DCE" w14:textId="492F3AA3" w:rsidR="00471AAD" w:rsidRPr="00317458" w:rsidRDefault="7FA5D1A2" w:rsidP="7FA5D1A2">
            <w:pPr>
              <w:spacing w:after="0"/>
              <w:rPr>
                <w:rFonts w:ascii="Archivo" w:hAnsi="Archivo" w:cs="Arial"/>
                <w:i/>
                <w:iCs/>
                <w:sz w:val="22"/>
                <w:szCs w:val="22"/>
                <w:u w:val="single"/>
              </w:rPr>
            </w:pPr>
            <w:r w:rsidRPr="7FA5D1A2">
              <w:rPr>
                <w:rFonts w:ascii="Archivo" w:hAnsi="Archivo" w:cs="Arial"/>
                <w:sz w:val="22"/>
                <w:szCs w:val="22"/>
              </w:rPr>
              <w:t xml:space="preserve">Mileage may be claimed at the prevailing WME Consultant rate </w:t>
            </w:r>
            <w:r w:rsidRPr="7FA5D1A2">
              <w:rPr>
                <w:rFonts w:ascii="Archivo" w:hAnsi="Archivo" w:cs="Arial"/>
                <w:i/>
                <w:iCs/>
                <w:sz w:val="22"/>
                <w:szCs w:val="22"/>
                <w:u w:val="single"/>
              </w:rPr>
              <w:t>(</w:t>
            </w:r>
            <w:r w:rsidRPr="7FA5D1A2">
              <w:rPr>
                <w:rFonts w:ascii="Archivo" w:hAnsi="Archivo" w:cs="Arial"/>
                <w:i/>
                <w:iCs/>
                <w:sz w:val="22"/>
                <w:szCs w:val="22"/>
              </w:rPr>
              <w:t>in 2021 this equates to 45p per mile for the first 10,000 miles and 25p thereafter)</w:t>
            </w:r>
          </w:p>
        </w:tc>
      </w:tr>
      <w:tr w:rsidR="00471AAD" w:rsidRPr="00317458" w14:paraId="4E977826" w14:textId="77777777" w:rsidTr="7FA5D1A2">
        <w:trPr>
          <w:trHeight w:val="632"/>
        </w:trPr>
        <w:tc>
          <w:tcPr>
            <w:tcW w:w="970" w:type="dxa"/>
          </w:tcPr>
          <w:p w14:paraId="7505511F" w14:textId="77777777" w:rsidR="00471AAD" w:rsidRPr="00317458" w:rsidRDefault="00471AAD" w:rsidP="00772A79">
            <w:pPr>
              <w:rPr>
                <w:rFonts w:ascii="Archivo" w:hAnsi="Archivo" w:cs="Arial"/>
                <w:sz w:val="22"/>
                <w:szCs w:val="22"/>
              </w:rPr>
            </w:pPr>
            <w:r w:rsidRPr="00317458">
              <w:rPr>
                <w:rFonts w:ascii="Archivo" w:hAnsi="Archivo" w:cs="Arial"/>
                <w:sz w:val="22"/>
                <w:szCs w:val="22"/>
              </w:rPr>
              <w:t>Rail</w:t>
            </w:r>
          </w:p>
        </w:tc>
        <w:tc>
          <w:tcPr>
            <w:tcW w:w="8953" w:type="dxa"/>
          </w:tcPr>
          <w:p w14:paraId="354A8DAC" w14:textId="77777777" w:rsidR="00471AAD" w:rsidRPr="00317458" w:rsidRDefault="00471AAD" w:rsidP="00537152">
            <w:pPr>
              <w:spacing w:after="0"/>
              <w:rPr>
                <w:rFonts w:ascii="Archivo" w:hAnsi="Archivo" w:cs="Arial"/>
                <w:sz w:val="22"/>
                <w:szCs w:val="22"/>
              </w:rPr>
            </w:pPr>
            <w:r w:rsidRPr="00317458">
              <w:rPr>
                <w:rFonts w:ascii="Archivo" w:hAnsi="Archivo" w:cs="Arial"/>
                <w:sz w:val="22"/>
                <w:szCs w:val="22"/>
              </w:rPr>
              <w:t>Economy fares only (</w:t>
            </w:r>
            <w:r w:rsidR="005B4C45" w:rsidRPr="00317458">
              <w:rPr>
                <w:rFonts w:ascii="Archivo" w:hAnsi="Archivo" w:cs="Arial"/>
                <w:sz w:val="22"/>
                <w:szCs w:val="22"/>
              </w:rPr>
              <w:t>f</w:t>
            </w:r>
            <w:r w:rsidRPr="00317458">
              <w:rPr>
                <w:rFonts w:ascii="Archivo" w:hAnsi="Archivo" w:cs="Arial"/>
                <w:sz w:val="22"/>
                <w:szCs w:val="22"/>
              </w:rPr>
              <w:t>irst</w:t>
            </w:r>
            <w:r w:rsidR="005B4C45" w:rsidRPr="00317458">
              <w:rPr>
                <w:rFonts w:ascii="Archivo" w:hAnsi="Archivo" w:cs="Arial"/>
                <w:sz w:val="22"/>
                <w:szCs w:val="22"/>
              </w:rPr>
              <w:t xml:space="preserve"> class travel is not permitted</w:t>
            </w:r>
            <w:r w:rsidR="00537152" w:rsidRPr="00317458">
              <w:rPr>
                <w:rFonts w:ascii="Archivo" w:hAnsi="Archivo" w:cs="Arial"/>
                <w:sz w:val="22"/>
                <w:szCs w:val="22"/>
              </w:rPr>
              <w:t xml:space="preserve"> unless it can be evidenced as the cheapest option</w:t>
            </w:r>
            <w:r w:rsidR="005B4C45" w:rsidRPr="00317458">
              <w:rPr>
                <w:rFonts w:ascii="Archivo" w:hAnsi="Archivo" w:cs="Arial"/>
                <w:sz w:val="22"/>
                <w:szCs w:val="22"/>
              </w:rPr>
              <w:t>)</w:t>
            </w:r>
          </w:p>
        </w:tc>
      </w:tr>
      <w:tr w:rsidR="00471AAD" w:rsidRPr="00317458" w14:paraId="2F735B8B" w14:textId="77777777" w:rsidTr="7FA5D1A2">
        <w:trPr>
          <w:trHeight w:val="570"/>
        </w:trPr>
        <w:tc>
          <w:tcPr>
            <w:tcW w:w="970" w:type="dxa"/>
          </w:tcPr>
          <w:p w14:paraId="6C1AD8C1" w14:textId="77777777" w:rsidR="00471AAD" w:rsidRPr="00317458" w:rsidRDefault="00471AAD" w:rsidP="00772A79">
            <w:pPr>
              <w:rPr>
                <w:rFonts w:ascii="Archivo" w:hAnsi="Archivo" w:cs="Arial"/>
                <w:sz w:val="22"/>
                <w:szCs w:val="22"/>
              </w:rPr>
            </w:pPr>
            <w:r w:rsidRPr="00317458">
              <w:rPr>
                <w:rFonts w:ascii="Archivo" w:hAnsi="Archivo" w:cs="Arial"/>
                <w:sz w:val="22"/>
                <w:szCs w:val="22"/>
              </w:rPr>
              <w:t>Hotel</w:t>
            </w:r>
          </w:p>
        </w:tc>
        <w:tc>
          <w:tcPr>
            <w:tcW w:w="8953" w:type="dxa"/>
          </w:tcPr>
          <w:p w14:paraId="5BAAE4F7" w14:textId="77777777" w:rsidR="00471AAD" w:rsidRPr="00317458" w:rsidRDefault="000233D4" w:rsidP="00012882">
            <w:pPr>
              <w:rPr>
                <w:rFonts w:ascii="Archivo" w:hAnsi="Archivo" w:cs="Arial"/>
                <w:sz w:val="22"/>
                <w:szCs w:val="22"/>
              </w:rPr>
            </w:pPr>
            <w:r>
              <w:rPr>
                <w:rFonts w:ascii="Archivo" w:hAnsi="Archivo" w:cs="Arial"/>
                <w:sz w:val="22"/>
                <w:szCs w:val="22"/>
              </w:rPr>
              <w:t xml:space="preserve">(Where an overnight stay is strictly necessary) </w:t>
            </w:r>
            <w:r w:rsidR="00471AAD" w:rsidRPr="00317458">
              <w:rPr>
                <w:rFonts w:ascii="Archivo" w:hAnsi="Archivo" w:cs="Arial"/>
                <w:sz w:val="22"/>
                <w:szCs w:val="22"/>
              </w:rPr>
              <w:t xml:space="preserve">Room, dinner and breakfast only </w:t>
            </w:r>
            <w:r>
              <w:rPr>
                <w:rFonts w:ascii="Archivo" w:hAnsi="Archivo" w:cs="Arial"/>
                <w:sz w:val="22"/>
                <w:szCs w:val="22"/>
              </w:rPr>
              <w:t xml:space="preserve">- </w:t>
            </w:r>
            <w:r w:rsidR="00471AAD" w:rsidRPr="00317458">
              <w:rPr>
                <w:rFonts w:ascii="Archivo" w:hAnsi="Archivo" w:cs="Arial"/>
                <w:sz w:val="22"/>
                <w:szCs w:val="22"/>
              </w:rPr>
              <w:t>alcoholic beverages may not be claimed</w:t>
            </w:r>
          </w:p>
        </w:tc>
      </w:tr>
      <w:tr w:rsidR="00471AAD" w:rsidRPr="00317458" w14:paraId="7CE43981" w14:textId="77777777" w:rsidTr="7FA5D1A2">
        <w:tc>
          <w:tcPr>
            <w:tcW w:w="970" w:type="dxa"/>
          </w:tcPr>
          <w:p w14:paraId="1C51F3A8" w14:textId="77777777" w:rsidR="00471AAD" w:rsidRPr="00317458" w:rsidRDefault="00471AAD" w:rsidP="00772A79">
            <w:pPr>
              <w:rPr>
                <w:rFonts w:ascii="Archivo" w:hAnsi="Archivo" w:cs="Arial"/>
                <w:sz w:val="22"/>
                <w:szCs w:val="22"/>
              </w:rPr>
            </w:pPr>
            <w:r w:rsidRPr="00317458">
              <w:rPr>
                <w:rFonts w:ascii="Archivo" w:hAnsi="Archivo" w:cs="Arial"/>
                <w:sz w:val="22"/>
                <w:szCs w:val="22"/>
              </w:rPr>
              <w:t>Taxi</w:t>
            </w:r>
          </w:p>
        </w:tc>
        <w:tc>
          <w:tcPr>
            <w:tcW w:w="8953" w:type="dxa"/>
          </w:tcPr>
          <w:p w14:paraId="7AC201BB" w14:textId="77777777" w:rsidR="00471AAD" w:rsidRPr="00317458" w:rsidRDefault="00471AAD" w:rsidP="00537152">
            <w:pPr>
              <w:spacing w:after="0"/>
              <w:rPr>
                <w:rFonts w:ascii="Archivo" w:hAnsi="Archivo" w:cs="Arial"/>
                <w:sz w:val="22"/>
                <w:szCs w:val="22"/>
              </w:rPr>
            </w:pPr>
            <w:r w:rsidRPr="00317458">
              <w:rPr>
                <w:rFonts w:ascii="Archivo" w:hAnsi="Archivo" w:cs="Arial"/>
                <w:sz w:val="22"/>
                <w:szCs w:val="22"/>
              </w:rPr>
              <w:t>Taxi fares may be claimed if no alternative and reasonable form of public transport is available</w:t>
            </w:r>
          </w:p>
        </w:tc>
      </w:tr>
    </w:tbl>
    <w:p w14:paraId="3CF2D8B6" w14:textId="77777777" w:rsidR="00012882" w:rsidRPr="00317458" w:rsidRDefault="00012882" w:rsidP="00772A79">
      <w:pPr>
        <w:spacing w:after="0"/>
        <w:rPr>
          <w:rFonts w:ascii="Archivo" w:hAnsi="Archivo" w:cs="Arial"/>
          <w:sz w:val="22"/>
          <w:szCs w:val="22"/>
        </w:rPr>
      </w:pPr>
    </w:p>
    <w:p w14:paraId="6B522338" w14:textId="77777777" w:rsidR="00471AAD" w:rsidRPr="00B773AD" w:rsidRDefault="00471AAD" w:rsidP="00471AAD">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1.7</w:t>
      </w:r>
      <w:r w:rsidRPr="00B773AD">
        <w:rPr>
          <w:rFonts w:ascii="Archivo" w:eastAsia="Calibri" w:hAnsi="Archivo" w:cs="Tahoma"/>
          <w:b/>
          <w:bCs/>
          <w:color w:val="04868E"/>
          <w:sz w:val="22"/>
          <w:szCs w:val="20"/>
          <w:lang w:val="en-GB"/>
        </w:rPr>
        <w:tab/>
        <w:t xml:space="preserve">Invoicing and Payment </w:t>
      </w:r>
    </w:p>
    <w:p w14:paraId="467FDDB8" w14:textId="77777777" w:rsidR="00471AAD" w:rsidRPr="00317458" w:rsidRDefault="00471AAD" w:rsidP="00317458">
      <w:pPr>
        <w:jc w:val="both"/>
        <w:rPr>
          <w:rFonts w:ascii="Archivo" w:hAnsi="Archivo" w:cs="Arial"/>
          <w:sz w:val="22"/>
          <w:szCs w:val="22"/>
        </w:rPr>
      </w:pPr>
      <w:r w:rsidRPr="00317458">
        <w:rPr>
          <w:rFonts w:ascii="Archivo" w:hAnsi="Archivo" w:cs="Arial"/>
          <w:sz w:val="22"/>
          <w:szCs w:val="22"/>
        </w:rPr>
        <w:t xml:space="preserve">The Consultant must </w:t>
      </w:r>
      <w:r w:rsidR="00430BF0" w:rsidRPr="00317458">
        <w:rPr>
          <w:rFonts w:ascii="Archivo" w:hAnsi="Archivo" w:cs="Arial"/>
          <w:sz w:val="22"/>
          <w:szCs w:val="22"/>
        </w:rPr>
        <w:t xml:space="preserve">submit an </w:t>
      </w:r>
      <w:r w:rsidRPr="00317458">
        <w:rPr>
          <w:rFonts w:ascii="Archivo" w:hAnsi="Archivo" w:cs="Arial"/>
          <w:sz w:val="22"/>
          <w:szCs w:val="22"/>
        </w:rPr>
        <w:t xml:space="preserve">invoice </w:t>
      </w:r>
      <w:r w:rsidR="00430BF0" w:rsidRPr="00317458">
        <w:rPr>
          <w:rFonts w:ascii="Archivo" w:hAnsi="Archivo" w:cs="Arial"/>
          <w:sz w:val="22"/>
          <w:szCs w:val="22"/>
        </w:rPr>
        <w:t xml:space="preserve">to </w:t>
      </w:r>
      <w:r w:rsidRPr="00317458">
        <w:rPr>
          <w:rFonts w:ascii="Archivo" w:hAnsi="Archivo" w:cs="Arial"/>
          <w:sz w:val="22"/>
          <w:szCs w:val="22"/>
        </w:rPr>
        <w:t xml:space="preserve">WME </w:t>
      </w:r>
      <w:r w:rsidRPr="00317458">
        <w:rPr>
          <w:rFonts w:ascii="Archivo" w:hAnsi="Archivo" w:cs="Arial"/>
          <w:b/>
          <w:sz w:val="22"/>
          <w:szCs w:val="22"/>
        </w:rPr>
        <w:t>within 30 working days</w:t>
      </w:r>
      <w:r w:rsidRPr="00317458">
        <w:rPr>
          <w:rFonts w:ascii="Archivo" w:hAnsi="Archivo" w:cs="Arial"/>
          <w:sz w:val="22"/>
          <w:szCs w:val="22"/>
        </w:rPr>
        <w:t xml:space="preserve"> of the service being delivered or at an agreed regular pattern for service provision</w:t>
      </w:r>
      <w:r w:rsidR="00012882" w:rsidRPr="00317458">
        <w:rPr>
          <w:rFonts w:ascii="Archivo" w:hAnsi="Archivo" w:cs="Arial"/>
          <w:sz w:val="22"/>
          <w:szCs w:val="22"/>
        </w:rPr>
        <w:t xml:space="preserve"> that exceeds a 30 day period</w:t>
      </w:r>
      <w:r w:rsidRPr="00317458">
        <w:rPr>
          <w:rFonts w:ascii="Archivo" w:hAnsi="Archivo" w:cs="Arial"/>
          <w:sz w:val="22"/>
          <w:szCs w:val="22"/>
        </w:rPr>
        <w:t>.</w:t>
      </w:r>
      <w:r w:rsidR="00012882" w:rsidRPr="00317458">
        <w:rPr>
          <w:rFonts w:ascii="Archivo" w:hAnsi="Archivo" w:cs="Arial"/>
          <w:sz w:val="22"/>
          <w:szCs w:val="22"/>
        </w:rPr>
        <w:t xml:space="preserve"> </w:t>
      </w:r>
      <w:r w:rsidRPr="00317458">
        <w:rPr>
          <w:rFonts w:ascii="Archivo" w:hAnsi="Archivo" w:cs="Arial"/>
          <w:sz w:val="22"/>
          <w:szCs w:val="22"/>
        </w:rPr>
        <w:t xml:space="preserve"> The invoice </w:t>
      </w:r>
      <w:r w:rsidR="00012882" w:rsidRPr="00317458">
        <w:rPr>
          <w:rFonts w:ascii="Archivo" w:hAnsi="Archivo" w:cs="Arial"/>
          <w:sz w:val="22"/>
          <w:szCs w:val="22"/>
        </w:rPr>
        <w:t>must</w:t>
      </w:r>
      <w:r w:rsidRPr="00317458">
        <w:rPr>
          <w:rFonts w:ascii="Archivo" w:hAnsi="Archivo" w:cs="Arial"/>
          <w:sz w:val="22"/>
          <w:szCs w:val="22"/>
        </w:rPr>
        <w:t xml:space="preserve"> include the WME purchase </w:t>
      </w:r>
      <w:r w:rsidR="00430BF0" w:rsidRPr="00317458">
        <w:rPr>
          <w:rFonts w:ascii="Archivo" w:hAnsi="Archivo" w:cs="Arial"/>
          <w:sz w:val="22"/>
          <w:szCs w:val="22"/>
        </w:rPr>
        <w:t>order or contract</w:t>
      </w:r>
      <w:r w:rsidRPr="00317458">
        <w:rPr>
          <w:rFonts w:ascii="Archivo" w:hAnsi="Archivo" w:cs="Arial"/>
          <w:sz w:val="22"/>
          <w:szCs w:val="22"/>
        </w:rPr>
        <w:t xml:space="preserve"> </w:t>
      </w:r>
      <w:r w:rsidR="00343D7A">
        <w:rPr>
          <w:rFonts w:ascii="Archivo" w:hAnsi="Archivo" w:cs="Arial"/>
          <w:sz w:val="22"/>
          <w:szCs w:val="22"/>
        </w:rPr>
        <w:t xml:space="preserve">(CRM) </w:t>
      </w:r>
      <w:r w:rsidRPr="00317458">
        <w:rPr>
          <w:rFonts w:ascii="Archivo" w:hAnsi="Archivo" w:cs="Arial"/>
          <w:sz w:val="22"/>
          <w:szCs w:val="22"/>
        </w:rPr>
        <w:t>number</w:t>
      </w:r>
      <w:r w:rsidR="00430BF0" w:rsidRPr="00317458">
        <w:rPr>
          <w:rFonts w:ascii="Archivo" w:hAnsi="Archivo" w:cs="Arial"/>
          <w:sz w:val="22"/>
          <w:szCs w:val="22"/>
        </w:rPr>
        <w:t xml:space="preserve">; </w:t>
      </w:r>
      <w:r w:rsidRPr="00317458">
        <w:rPr>
          <w:rFonts w:ascii="Archivo" w:hAnsi="Archivo" w:cs="Arial"/>
          <w:sz w:val="22"/>
          <w:szCs w:val="22"/>
        </w:rPr>
        <w:t xml:space="preserve">a detailed </w:t>
      </w:r>
      <w:r w:rsidR="00012882" w:rsidRPr="00317458">
        <w:rPr>
          <w:rFonts w:ascii="Archivo" w:hAnsi="Archivo" w:cs="Arial"/>
          <w:sz w:val="22"/>
          <w:szCs w:val="22"/>
        </w:rPr>
        <w:t>breakdown</w:t>
      </w:r>
      <w:r w:rsidRPr="00317458">
        <w:rPr>
          <w:rFonts w:ascii="Archivo" w:hAnsi="Archivo" w:cs="Arial"/>
          <w:sz w:val="22"/>
          <w:szCs w:val="22"/>
        </w:rPr>
        <w:t xml:space="preserve"> </w:t>
      </w:r>
      <w:r w:rsidR="00012882" w:rsidRPr="00317458">
        <w:rPr>
          <w:rFonts w:ascii="Archivo" w:hAnsi="Archivo" w:cs="Arial"/>
          <w:sz w:val="22"/>
          <w:szCs w:val="22"/>
        </w:rPr>
        <w:t xml:space="preserve">of </w:t>
      </w:r>
      <w:r w:rsidRPr="00317458">
        <w:rPr>
          <w:rFonts w:ascii="Archivo" w:hAnsi="Archivo" w:cs="Arial"/>
          <w:sz w:val="22"/>
          <w:szCs w:val="22"/>
        </w:rPr>
        <w:t>fees and expenses</w:t>
      </w:r>
      <w:r w:rsidR="00430BF0" w:rsidRPr="00317458">
        <w:rPr>
          <w:rFonts w:ascii="Archivo" w:hAnsi="Archivo" w:cs="Arial"/>
          <w:sz w:val="22"/>
          <w:szCs w:val="22"/>
        </w:rPr>
        <w:t xml:space="preserve"> and a c</w:t>
      </w:r>
      <w:r w:rsidRPr="00317458">
        <w:rPr>
          <w:rFonts w:ascii="Archivo" w:hAnsi="Archivo" w:cs="Arial"/>
          <w:sz w:val="22"/>
          <w:szCs w:val="22"/>
        </w:rPr>
        <w:t>opy</w:t>
      </w:r>
      <w:r w:rsidR="00430BF0" w:rsidRPr="00317458">
        <w:rPr>
          <w:rFonts w:ascii="Archivo" w:hAnsi="Archivo" w:cs="Arial"/>
          <w:sz w:val="22"/>
          <w:szCs w:val="22"/>
        </w:rPr>
        <w:t xml:space="preserve"> of</w:t>
      </w:r>
      <w:r w:rsidRPr="00317458">
        <w:rPr>
          <w:rFonts w:ascii="Archivo" w:hAnsi="Archivo" w:cs="Arial"/>
          <w:sz w:val="22"/>
          <w:szCs w:val="22"/>
        </w:rPr>
        <w:t xml:space="preserve"> receipts must be attached to verify</w:t>
      </w:r>
      <w:r w:rsidR="00012882" w:rsidRPr="00317458">
        <w:rPr>
          <w:rFonts w:ascii="Archivo" w:hAnsi="Archivo" w:cs="Arial"/>
          <w:sz w:val="22"/>
          <w:szCs w:val="22"/>
        </w:rPr>
        <w:t xml:space="preserve"> all</w:t>
      </w:r>
      <w:r w:rsidRPr="00317458">
        <w:rPr>
          <w:rFonts w:ascii="Archivo" w:hAnsi="Archivo" w:cs="Arial"/>
          <w:sz w:val="22"/>
          <w:szCs w:val="22"/>
        </w:rPr>
        <w:t xml:space="preserve"> expense claims.</w:t>
      </w:r>
    </w:p>
    <w:p w14:paraId="5E29ACE7" w14:textId="77777777" w:rsidR="00430BF0" w:rsidRPr="00317458" w:rsidRDefault="00430BF0" w:rsidP="00430BF0">
      <w:pPr>
        <w:spacing w:after="0"/>
        <w:rPr>
          <w:rFonts w:ascii="Archivo" w:hAnsi="Archivo" w:cs="Arial"/>
          <w:b/>
          <w:sz w:val="22"/>
          <w:szCs w:val="22"/>
        </w:rPr>
      </w:pPr>
      <w:r w:rsidRPr="00317458">
        <w:rPr>
          <w:rFonts w:ascii="Archivo" w:hAnsi="Archivo" w:cs="Arial"/>
          <w:b/>
          <w:sz w:val="22"/>
          <w:szCs w:val="22"/>
        </w:rPr>
        <w:t xml:space="preserve">Important </w:t>
      </w:r>
      <w:r w:rsidR="00471AAD" w:rsidRPr="00317458">
        <w:rPr>
          <w:rFonts w:ascii="Archivo" w:hAnsi="Archivo" w:cs="Arial"/>
          <w:b/>
          <w:sz w:val="22"/>
          <w:szCs w:val="22"/>
        </w:rPr>
        <w:t xml:space="preserve">Note: </w:t>
      </w:r>
    </w:p>
    <w:p w14:paraId="39E54B98" w14:textId="77777777" w:rsidR="00430BF0" w:rsidRPr="00317458" w:rsidRDefault="00471AAD" w:rsidP="00317458">
      <w:pPr>
        <w:numPr>
          <w:ilvl w:val="0"/>
          <w:numId w:val="9"/>
        </w:numPr>
        <w:spacing w:after="0"/>
        <w:ind w:left="426"/>
        <w:jc w:val="both"/>
        <w:rPr>
          <w:rFonts w:ascii="Archivo" w:hAnsi="Archivo" w:cs="Arial"/>
          <w:sz w:val="22"/>
          <w:szCs w:val="22"/>
        </w:rPr>
      </w:pPr>
      <w:r w:rsidRPr="00317458">
        <w:rPr>
          <w:rFonts w:ascii="Archivo" w:hAnsi="Archivo" w:cs="Arial"/>
          <w:sz w:val="22"/>
          <w:szCs w:val="22"/>
        </w:rPr>
        <w:t xml:space="preserve">WME </w:t>
      </w:r>
      <w:r w:rsidR="00430BF0" w:rsidRPr="00317458">
        <w:rPr>
          <w:rFonts w:ascii="Archivo" w:hAnsi="Archivo" w:cs="Arial"/>
          <w:sz w:val="22"/>
          <w:szCs w:val="22"/>
        </w:rPr>
        <w:t xml:space="preserve">requires all invoices and documentation to be submitted to </w:t>
      </w:r>
      <w:hyperlink r:id="rId14" w:history="1">
        <w:r w:rsidR="00430BF0" w:rsidRPr="00317458">
          <w:rPr>
            <w:rStyle w:val="Hyperlink"/>
            <w:rFonts w:ascii="Archivo" w:hAnsi="Archivo" w:cs="Arial"/>
            <w:b w:val="0"/>
            <w:sz w:val="22"/>
            <w:szCs w:val="22"/>
          </w:rPr>
          <w:t>finance@wmemployers.org.uk</w:t>
        </w:r>
      </w:hyperlink>
      <w:r w:rsidR="00430BF0" w:rsidRPr="00317458">
        <w:rPr>
          <w:rFonts w:ascii="Archivo" w:hAnsi="Archivo" w:cs="Arial"/>
          <w:sz w:val="22"/>
          <w:szCs w:val="22"/>
        </w:rPr>
        <w:t xml:space="preserve"> to ensure WME can meet payment</w:t>
      </w:r>
      <w:r w:rsidRPr="00317458">
        <w:rPr>
          <w:rFonts w:ascii="Archivo" w:hAnsi="Archivo" w:cs="Arial"/>
          <w:sz w:val="22"/>
          <w:szCs w:val="22"/>
        </w:rPr>
        <w:t xml:space="preserve"> targets</w:t>
      </w:r>
      <w:r w:rsidR="00430BF0" w:rsidRPr="00317458">
        <w:rPr>
          <w:rFonts w:ascii="Archivo" w:hAnsi="Archivo" w:cs="Arial"/>
          <w:sz w:val="22"/>
          <w:szCs w:val="22"/>
        </w:rPr>
        <w:t xml:space="preserve">.  </w:t>
      </w:r>
    </w:p>
    <w:p w14:paraId="5353C244" w14:textId="0BB99CBB" w:rsidR="00471AAD" w:rsidRPr="00317458" w:rsidRDefault="7FA5D1A2" w:rsidP="00317458">
      <w:pPr>
        <w:numPr>
          <w:ilvl w:val="0"/>
          <w:numId w:val="9"/>
        </w:numPr>
        <w:spacing w:after="0"/>
        <w:ind w:left="426"/>
        <w:jc w:val="both"/>
        <w:rPr>
          <w:rFonts w:ascii="Archivo" w:hAnsi="Archivo" w:cs="Arial"/>
          <w:sz w:val="22"/>
          <w:szCs w:val="22"/>
        </w:rPr>
      </w:pPr>
      <w:r w:rsidRPr="7FA5D1A2">
        <w:rPr>
          <w:rFonts w:ascii="Archivo" w:hAnsi="Archivo" w:cs="Arial"/>
          <w:sz w:val="22"/>
          <w:szCs w:val="22"/>
        </w:rPr>
        <w:t>If invoices are routinely provided late this will affect your suitability as a Consultant.</w:t>
      </w:r>
    </w:p>
    <w:p w14:paraId="76DB476D" w14:textId="77777777" w:rsidR="00430BF0" w:rsidRPr="00317458" w:rsidRDefault="00471AAD" w:rsidP="00317458">
      <w:pPr>
        <w:numPr>
          <w:ilvl w:val="0"/>
          <w:numId w:val="9"/>
        </w:numPr>
        <w:spacing w:after="0"/>
        <w:ind w:left="426"/>
        <w:jc w:val="both"/>
        <w:rPr>
          <w:rFonts w:ascii="Archivo" w:hAnsi="Archivo" w:cs="Arial"/>
          <w:sz w:val="22"/>
          <w:szCs w:val="22"/>
        </w:rPr>
      </w:pPr>
      <w:r w:rsidRPr="00317458">
        <w:rPr>
          <w:rFonts w:ascii="Archivo" w:hAnsi="Archivo" w:cs="Arial"/>
          <w:sz w:val="22"/>
          <w:szCs w:val="22"/>
        </w:rPr>
        <w:t>WME will not make payment to anyone other than the Consultant unless agreed in writing.</w:t>
      </w:r>
    </w:p>
    <w:p w14:paraId="79015F89" w14:textId="77777777" w:rsidR="00471AAD" w:rsidRPr="00317458" w:rsidRDefault="00471AAD" w:rsidP="00317458">
      <w:pPr>
        <w:numPr>
          <w:ilvl w:val="0"/>
          <w:numId w:val="9"/>
        </w:numPr>
        <w:spacing w:after="0"/>
        <w:ind w:left="426"/>
        <w:jc w:val="both"/>
        <w:rPr>
          <w:rFonts w:ascii="Archivo" w:hAnsi="Archivo" w:cs="Arial"/>
          <w:sz w:val="22"/>
          <w:szCs w:val="22"/>
        </w:rPr>
      </w:pPr>
      <w:r w:rsidRPr="00317458">
        <w:rPr>
          <w:rFonts w:ascii="Archivo" w:hAnsi="Archivo" w:cs="Arial"/>
          <w:sz w:val="22"/>
          <w:szCs w:val="22"/>
        </w:rPr>
        <w:t xml:space="preserve">WME will make payments by BACS </w:t>
      </w:r>
      <w:r w:rsidR="003C286D" w:rsidRPr="00317458">
        <w:rPr>
          <w:rFonts w:ascii="Archivo" w:hAnsi="Archivo" w:cs="Arial"/>
          <w:sz w:val="22"/>
          <w:szCs w:val="22"/>
        </w:rPr>
        <w:t xml:space="preserve">to the Consultant’s designated account </w:t>
      </w:r>
      <w:r w:rsidR="000233D4">
        <w:rPr>
          <w:rFonts w:ascii="Archivo" w:hAnsi="Archivo" w:cs="Arial"/>
          <w:sz w:val="22"/>
          <w:szCs w:val="22"/>
        </w:rPr>
        <w:t>within</w:t>
      </w:r>
      <w:r w:rsidRPr="00317458">
        <w:rPr>
          <w:rFonts w:ascii="Archivo" w:hAnsi="Archivo" w:cs="Arial"/>
          <w:sz w:val="22"/>
          <w:szCs w:val="22"/>
        </w:rPr>
        <w:t xml:space="preserve"> </w:t>
      </w:r>
      <w:r w:rsidR="003C286D" w:rsidRPr="00317458">
        <w:rPr>
          <w:rFonts w:ascii="Archivo" w:hAnsi="Archivo" w:cs="Arial"/>
          <w:sz w:val="22"/>
          <w:szCs w:val="22"/>
        </w:rPr>
        <w:t>30 days</w:t>
      </w:r>
      <w:r w:rsidRPr="00317458">
        <w:rPr>
          <w:rFonts w:ascii="Archivo" w:hAnsi="Archivo" w:cs="Arial"/>
          <w:sz w:val="22"/>
          <w:szCs w:val="22"/>
        </w:rPr>
        <w:t>.</w:t>
      </w:r>
    </w:p>
    <w:p w14:paraId="35837399" w14:textId="77777777" w:rsidR="00430BF0" w:rsidRPr="00317458" w:rsidRDefault="00430BF0" w:rsidP="00317458">
      <w:pPr>
        <w:numPr>
          <w:ilvl w:val="0"/>
          <w:numId w:val="9"/>
        </w:numPr>
        <w:ind w:left="426"/>
        <w:jc w:val="both"/>
        <w:rPr>
          <w:rFonts w:ascii="Archivo" w:hAnsi="Archivo" w:cs="Arial"/>
          <w:sz w:val="22"/>
          <w:szCs w:val="22"/>
        </w:rPr>
      </w:pPr>
      <w:r w:rsidRPr="00317458">
        <w:rPr>
          <w:rFonts w:ascii="Archivo" w:hAnsi="Archivo" w:cs="Arial"/>
          <w:sz w:val="22"/>
          <w:szCs w:val="22"/>
        </w:rPr>
        <w:t xml:space="preserve">If </w:t>
      </w:r>
      <w:r w:rsidR="003C286D" w:rsidRPr="00317458">
        <w:rPr>
          <w:rFonts w:ascii="Archivo" w:hAnsi="Archivo" w:cs="Arial"/>
          <w:sz w:val="22"/>
          <w:szCs w:val="22"/>
        </w:rPr>
        <w:t xml:space="preserve">the service being provided falls within </w:t>
      </w:r>
      <w:r w:rsidR="00F04426" w:rsidRPr="00317458">
        <w:rPr>
          <w:rFonts w:ascii="Archivo" w:hAnsi="Archivo" w:cs="Arial"/>
          <w:sz w:val="22"/>
          <w:szCs w:val="22"/>
        </w:rPr>
        <w:t xml:space="preserve">the </w:t>
      </w:r>
      <w:r w:rsidR="003C286D" w:rsidRPr="00317458">
        <w:rPr>
          <w:rFonts w:ascii="Archivo" w:hAnsi="Archivo" w:cs="Arial"/>
          <w:sz w:val="22"/>
          <w:szCs w:val="22"/>
        </w:rPr>
        <w:t>scope of IR35</w:t>
      </w:r>
      <w:r w:rsidR="000233D4">
        <w:rPr>
          <w:rFonts w:ascii="Archivo" w:hAnsi="Archivo" w:cs="Arial"/>
          <w:sz w:val="22"/>
          <w:szCs w:val="22"/>
        </w:rPr>
        <w:t xml:space="preserve"> for Off Payroll Working</w:t>
      </w:r>
      <w:r w:rsidR="003C286D" w:rsidRPr="00317458">
        <w:rPr>
          <w:rFonts w:ascii="Archivo" w:hAnsi="Archivo" w:cs="Arial"/>
          <w:sz w:val="22"/>
          <w:szCs w:val="22"/>
        </w:rPr>
        <w:t xml:space="preserve">, WME will process </w:t>
      </w:r>
      <w:r w:rsidRPr="00317458">
        <w:rPr>
          <w:rFonts w:ascii="Archivo" w:hAnsi="Archivo" w:cs="Arial"/>
          <w:sz w:val="22"/>
          <w:szCs w:val="22"/>
        </w:rPr>
        <w:t>payment</w:t>
      </w:r>
      <w:r w:rsidR="003C286D" w:rsidRPr="00317458">
        <w:rPr>
          <w:rFonts w:ascii="Archivo" w:hAnsi="Archivo" w:cs="Arial"/>
          <w:sz w:val="22"/>
          <w:szCs w:val="22"/>
        </w:rPr>
        <w:t xml:space="preserve"> of invoices through the</w:t>
      </w:r>
      <w:r w:rsidRPr="00317458">
        <w:rPr>
          <w:rFonts w:ascii="Archivo" w:hAnsi="Archivo" w:cs="Arial"/>
          <w:sz w:val="22"/>
          <w:szCs w:val="22"/>
        </w:rPr>
        <w:t xml:space="preserve"> WME payroll services</w:t>
      </w:r>
      <w:r w:rsidR="003C286D" w:rsidRPr="00317458">
        <w:rPr>
          <w:rFonts w:ascii="Archivo" w:hAnsi="Archivo" w:cs="Arial"/>
          <w:sz w:val="22"/>
          <w:szCs w:val="22"/>
        </w:rPr>
        <w:t xml:space="preserve"> </w:t>
      </w:r>
      <w:r w:rsidR="000233D4">
        <w:rPr>
          <w:rFonts w:ascii="Archivo" w:hAnsi="Archivo" w:cs="Arial"/>
          <w:sz w:val="22"/>
          <w:szCs w:val="22"/>
        </w:rPr>
        <w:t xml:space="preserve">currently </w:t>
      </w:r>
      <w:r w:rsidR="003C286D" w:rsidRPr="00317458">
        <w:rPr>
          <w:rFonts w:ascii="Archivo" w:hAnsi="Archivo" w:cs="Arial"/>
          <w:sz w:val="22"/>
          <w:szCs w:val="22"/>
        </w:rPr>
        <w:t>provided by Staffordshire County Council, deducting PAYE</w:t>
      </w:r>
      <w:r w:rsidR="00541D64" w:rsidRPr="00317458">
        <w:rPr>
          <w:rFonts w:ascii="Archivo" w:hAnsi="Archivo" w:cs="Arial"/>
          <w:sz w:val="22"/>
          <w:szCs w:val="22"/>
        </w:rPr>
        <w:t xml:space="preserve"> (see Appendix B)</w:t>
      </w:r>
      <w:r w:rsidR="003C286D" w:rsidRPr="00317458">
        <w:rPr>
          <w:rFonts w:ascii="Archivo" w:hAnsi="Archivo" w:cs="Arial"/>
          <w:sz w:val="22"/>
          <w:szCs w:val="22"/>
        </w:rPr>
        <w:t>.</w:t>
      </w:r>
    </w:p>
    <w:p w14:paraId="15D00C78" w14:textId="77777777" w:rsidR="00471AAD" w:rsidRPr="00B773AD" w:rsidRDefault="00471AAD" w:rsidP="00471AAD">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1.8</w:t>
      </w:r>
      <w:r w:rsidRPr="00B773AD">
        <w:rPr>
          <w:rFonts w:ascii="Archivo" w:eastAsia="Calibri" w:hAnsi="Archivo" w:cs="Tahoma"/>
          <w:b/>
          <w:bCs/>
          <w:color w:val="04868E"/>
          <w:sz w:val="22"/>
          <w:szCs w:val="20"/>
          <w:lang w:val="en-GB"/>
        </w:rPr>
        <w:tab/>
      </w:r>
      <w:r w:rsidR="00317458" w:rsidRPr="00B773AD">
        <w:rPr>
          <w:rFonts w:ascii="Archivo" w:eastAsia="Calibri" w:hAnsi="Archivo" w:cs="Tahoma"/>
          <w:b/>
          <w:bCs/>
          <w:color w:val="04868E"/>
          <w:sz w:val="22"/>
          <w:szCs w:val="20"/>
          <w:lang w:val="en-GB"/>
        </w:rPr>
        <w:t>Non-Gratuity</w:t>
      </w:r>
    </w:p>
    <w:p w14:paraId="6245C1D6" w14:textId="77777777" w:rsidR="00471AAD" w:rsidRPr="00317458" w:rsidRDefault="00471AAD" w:rsidP="00CD0585">
      <w:pPr>
        <w:jc w:val="both"/>
        <w:rPr>
          <w:rFonts w:ascii="Archivo" w:hAnsi="Archivo" w:cs="Arial"/>
          <w:sz w:val="22"/>
          <w:szCs w:val="22"/>
        </w:rPr>
      </w:pPr>
      <w:r w:rsidRPr="00317458">
        <w:rPr>
          <w:rFonts w:ascii="Archivo" w:hAnsi="Archivo" w:cs="Arial"/>
          <w:sz w:val="22"/>
          <w:szCs w:val="22"/>
        </w:rPr>
        <w:t>The Consultant shall not solicit any gratuity, tip or any other form of payment for any part of the services or goods, other than those expressly agreed with WME.</w:t>
      </w:r>
    </w:p>
    <w:p w14:paraId="53516857" w14:textId="77777777" w:rsidR="00471AAD" w:rsidRPr="00B773AD" w:rsidRDefault="00471AAD" w:rsidP="00CD0585">
      <w:pPr>
        <w:jc w:val="both"/>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1.9</w:t>
      </w:r>
      <w:r w:rsidRPr="00B773AD">
        <w:rPr>
          <w:rFonts w:ascii="Archivo" w:eastAsia="Calibri" w:hAnsi="Archivo" w:cs="Tahoma"/>
          <w:b/>
          <w:bCs/>
          <w:color w:val="04868E"/>
          <w:sz w:val="22"/>
          <w:szCs w:val="20"/>
          <w:lang w:val="en-GB"/>
        </w:rPr>
        <w:tab/>
        <w:t>Cancellations</w:t>
      </w:r>
    </w:p>
    <w:p w14:paraId="4D50A4A0" w14:textId="41180965" w:rsidR="00012882" w:rsidRPr="00317458" w:rsidRDefault="7FA5D1A2" w:rsidP="001D667E">
      <w:pPr>
        <w:spacing w:line="240" w:lineRule="auto"/>
        <w:rPr>
          <w:rFonts w:ascii="Archivo" w:hAnsi="Archivo" w:cs="Arial"/>
          <w:sz w:val="22"/>
          <w:szCs w:val="22"/>
        </w:rPr>
      </w:pPr>
      <w:r w:rsidRPr="7FA5D1A2">
        <w:rPr>
          <w:rFonts w:ascii="Archivo" w:hAnsi="Archivo" w:cs="Arial"/>
          <w:sz w:val="22"/>
          <w:szCs w:val="22"/>
        </w:rPr>
        <w:t xml:space="preserve">Should it be necessary for </w:t>
      </w:r>
      <w:r w:rsidRPr="7FA5D1A2">
        <w:rPr>
          <w:rFonts w:ascii="Archivo" w:hAnsi="Archivo" w:cs="Arial"/>
          <w:b/>
          <w:bCs/>
          <w:sz w:val="22"/>
          <w:szCs w:val="22"/>
        </w:rPr>
        <w:t>WME</w:t>
      </w:r>
      <w:r w:rsidRPr="7FA5D1A2">
        <w:rPr>
          <w:rFonts w:ascii="Archivo" w:hAnsi="Archivo" w:cs="Arial"/>
          <w:sz w:val="22"/>
          <w:szCs w:val="22"/>
        </w:rPr>
        <w:t xml:space="preserve"> </w:t>
      </w:r>
      <w:r w:rsidRPr="7FA5D1A2">
        <w:rPr>
          <w:rFonts w:ascii="Archivo" w:hAnsi="Archivo" w:cs="Arial"/>
          <w:b/>
          <w:bCs/>
          <w:sz w:val="22"/>
          <w:szCs w:val="22"/>
        </w:rPr>
        <w:t>to cancel</w:t>
      </w:r>
      <w:r w:rsidRPr="7FA5D1A2">
        <w:rPr>
          <w:rFonts w:ascii="Archivo" w:hAnsi="Archivo" w:cs="Arial"/>
          <w:sz w:val="22"/>
          <w:szCs w:val="22"/>
        </w:rPr>
        <w:t xml:space="preserve"> the agreed service, we will endeavour to confirm the cancellation with the Consultant </w:t>
      </w:r>
      <w:r w:rsidRPr="7FA5D1A2">
        <w:rPr>
          <w:rFonts w:ascii="Archivo" w:hAnsi="Archivo" w:cs="Arial"/>
          <w:sz w:val="22"/>
          <w:szCs w:val="22"/>
          <w:u w:val="single"/>
        </w:rPr>
        <w:t>at least two weeks before the agreed start/delivery date</w:t>
      </w:r>
      <w:r w:rsidRPr="7FA5D1A2">
        <w:rPr>
          <w:rFonts w:ascii="Archivo" w:hAnsi="Archivo" w:cs="Arial"/>
          <w:sz w:val="22"/>
          <w:szCs w:val="22"/>
        </w:rPr>
        <w:t xml:space="preserve">, upon which </w:t>
      </w:r>
      <w:r w:rsidRPr="7FA5D1A2">
        <w:rPr>
          <w:rFonts w:ascii="Archivo" w:hAnsi="Archivo" w:cs="Arial"/>
          <w:sz w:val="22"/>
          <w:szCs w:val="22"/>
          <w:u w:val="single"/>
        </w:rPr>
        <w:t>no preparation or cancellation fee will be due/paid to the Consultant</w:t>
      </w:r>
      <w:r w:rsidRPr="7FA5D1A2">
        <w:rPr>
          <w:rFonts w:ascii="Archivo" w:hAnsi="Archivo" w:cs="Arial"/>
          <w:sz w:val="22"/>
          <w:szCs w:val="22"/>
        </w:rPr>
        <w:t xml:space="preserve">. </w:t>
      </w:r>
    </w:p>
    <w:p w14:paraId="00EA813A" w14:textId="77777777" w:rsidR="00471AAD" w:rsidRPr="00317458" w:rsidRDefault="00471AAD" w:rsidP="001D667E">
      <w:pPr>
        <w:spacing w:line="240" w:lineRule="auto"/>
        <w:rPr>
          <w:rFonts w:ascii="Archivo" w:hAnsi="Archivo" w:cs="Arial"/>
          <w:sz w:val="22"/>
          <w:szCs w:val="22"/>
        </w:rPr>
      </w:pPr>
      <w:r w:rsidRPr="00317458">
        <w:rPr>
          <w:rFonts w:ascii="Archivo" w:hAnsi="Archivo" w:cs="Arial"/>
          <w:sz w:val="22"/>
          <w:szCs w:val="22"/>
        </w:rPr>
        <w:t xml:space="preserve">If we cancel </w:t>
      </w:r>
      <w:r w:rsidRPr="00317458">
        <w:rPr>
          <w:rFonts w:ascii="Archivo" w:hAnsi="Archivo" w:cs="Arial"/>
          <w:sz w:val="22"/>
          <w:szCs w:val="22"/>
          <w:u w:val="single"/>
        </w:rPr>
        <w:t>within two weeks</w:t>
      </w:r>
      <w:r w:rsidRPr="00317458">
        <w:rPr>
          <w:rFonts w:ascii="Archivo" w:hAnsi="Archivo" w:cs="Arial"/>
          <w:sz w:val="22"/>
          <w:szCs w:val="22"/>
        </w:rPr>
        <w:t xml:space="preserve"> </w:t>
      </w:r>
      <w:r w:rsidR="00012882" w:rsidRPr="00317458">
        <w:rPr>
          <w:rFonts w:ascii="Archivo" w:hAnsi="Archivo" w:cs="Arial"/>
          <w:sz w:val="22"/>
          <w:szCs w:val="22"/>
        </w:rPr>
        <w:t>of</w:t>
      </w:r>
      <w:r w:rsidRPr="00317458">
        <w:rPr>
          <w:rFonts w:ascii="Archivo" w:hAnsi="Archivo" w:cs="Arial"/>
          <w:sz w:val="22"/>
          <w:szCs w:val="22"/>
        </w:rPr>
        <w:t xml:space="preserve"> start </w:t>
      </w:r>
      <w:r w:rsidR="00012882" w:rsidRPr="00317458">
        <w:rPr>
          <w:rFonts w:ascii="Archivo" w:hAnsi="Archivo" w:cs="Arial"/>
          <w:sz w:val="22"/>
          <w:szCs w:val="22"/>
        </w:rPr>
        <w:t xml:space="preserve">delivery </w:t>
      </w:r>
      <w:r w:rsidRPr="00317458">
        <w:rPr>
          <w:rFonts w:ascii="Archivo" w:hAnsi="Archivo" w:cs="Arial"/>
          <w:sz w:val="22"/>
          <w:szCs w:val="22"/>
        </w:rPr>
        <w:t>date</w:t>
      </w:r>
      <w:r w:rsidR="000233D4">
        <w:rPr>
          <w:rFonts w:ascii="Archivo" w:hAnsi="Archivo" w:cs="Arial"/>
          <w:sz w:val="22"/>
          <w:szCs w:val="22"/>
        </w:rPr>
        <w:t>,</w:t>
      </w:r>
      <w:r w:rsidRPr="00317458">
        <w:rPr>
          <w:rFonts w:ascii="Archivo" w:hAnsi="Archivo" w:cs="Arial"/>
          <w:sz w:val="22"/>
          <w:szCs w:val="22"/>
        </w:rPr>
        <w:t xml:space="preserve"> any </w:t>
      </w:r>
      <w:r w:rsidR="00430BF0" w:rsidRPr="00317458">
        <w:rPr>
          <w:rFonts w:ascii="Archivo" w:hAnsi="Archivo" w:cs="Arial"/>
          <w:sz w:val="22"/>
          <w:szCs w:val="22"/>
          <w:u w:val="single"/>
        </w:rPr>
        <w:t xml:space="preserve">evidenced out of pocket </w:t>
      </w:r>
      <w:r w:rsidRPr="00317458">
        <w:rPr>
          <w:rFonts w:ascii="Archivo" w:hAnsi="Archivo" w:cs="Arial"/>
          <w:sz w:val="22"/>
          <w:szCs w:val="22"/>
          <w:u w:val="single"/>
        </w:rPr>
        <w:t xml:space="preserve">costs incurred by the Consultant will be reimbursed </w:t>
      </w:r>
      <w:r w:rsidR="00012882" w:rsidRPr="00317458">
        <w:rPr>
          <w:rFonts w:ascii="Archivo" w:hAnsi="Archivo" w:cs="Arial"/>
          <w:sz w:val="22"/>
          <w:szCs w:val="22"/>
          <w:u w:val="single"/>
        </w:rPr>
        <w:t>by WME</w:t>
      </w:r>
      <w:r w:rsidR="00012882" w:rsidRPr="00317458">
        <w:rPr>
          <w:rFonts w:ascii="Archivo" w:hAnsi="Archivo" w:cs="Arial"/>
          <w:sz w:val="22"/>
          <w:szCs w:val="22"/>
        </w:rPr>
        <w:t xml:space="preserve"> </w:t>
      </w:r>
      <w:r w:rsidRPr="00317458">
        <w:rPr>
          <w:rFonts w:ascii="Archivo" w:hAnsi="Archivo" w:cs="Arial"/>
          <w:sz w:val="22"/>
          <w:szCs w:val="22"/>
        </w:rPr>
        <w:t xml:space="preserve">unless the cancellation is </w:t>
      </w:r>
      <w:r w:rsidR="00430BF0" w:rsidRPr="00317458">
        <w:rPr>
          <w:rFonts w:ascii="Archivo" w:hAnsi="Archivo" w:cs="Arial"/>
          <w:sz w:val="22"/>
          <w:szCs w:val="22"/>
        </w:rPr>
        <w:t xml:space="preserve">due to </w:t>
      </w:r>
      <w:r w:rsidRPr="00317458">
        <w:rPr>
          <w:rFonts w:ascii="Archivo" w:hAnsi="Archivo" w:cs="Arial"/>
          <w:sz w:val="22"/>
          <w:szCs w:val="22"/>
        </w:rPr>
        <w:t>circumstances beyond our control.</w:t>
      </w:r>
    </w:p>
    <w:p w14:paraId="0141C2E8" w14:textId="77777777" w:rsidR="00012882" w:rsidRPr="00317458" w:rsidRDefault="00471AAD" w:rsidP="001D667E">
      <w:pPr>
        <w:spacing w:line="240" w:lineRule="auto"/>
        <w:rPr>
          <w:rFonts w:ascii="Archivo" w:hAnsi="Archivo" w:cs="Arial"/>
          <w:sz w:val="22"/>
          <w:szCs w:val="22"/>
        </w:rPr>
      </w:pPr>
      <w:r w:rsidRPr="00317458">
        <w:rPr>
          <w:rFonts w:ascii="Archivo" w:hAnsi="Archivo" w:cs="Arial"/>
          <w:sz w:val="22"/>
          <w:szCs w:val="22"/>
        </w:rPr>
        <w:t xml:space="preserve">Should it </w:t>
      </w:r>
      <w:r w:rsidR="00012882" w:rsidRPr="00317458">
        <w:rPr>
          <w:rFonts w:ascii="Archivo" w:hAnsi="Archivo" w:cs="Arial"/>
          <w:sz w:val="22"/>
          <w:szCs w:val="22"/>
        </w:rPr>
        <w:t>be</w:t>
      </w:r>
      <w:r w:rsidRPr="00317458">
        <w:rPr>
          <w:rFonts w:ascii="Archivo" w:hAnsi="Archivo" w:cs="Arial"/>
          <w:sz w:val="22"/>
          <w:szCs w:val="22"/>
        </w:rPr>
        <w:t xml:space="preserve"> necessary for the </w:t>
      </w:r>
      <w:r w:rsidRPr="00317458">
        <w:rPr>
          <w:rFonts w:ascii="Archivo" w:hAnsi="Archivo" w:cs="Arial"/>
          <w:b/>
          <w:sz w:val="22"/>
          <w:szCs w:val="22"/>
        </w:rPr>
        <w:t>Consultant to cancel</w:t>
      </w:r>
      <w:r w:rsidRPr="00317458">
        <w:rPr>
          <w:rFonts w:ascii="Archivo" w:hAnsi="Archivo" w:cs="Arial"/>
          <w:sz w:val="22"/>
          <w:szCs w:val="22"/>
        </w:rPr>
        <w:t xml:space="preserve"> the agreed service, </w:t>
      </w:r>
      <w:r w:rsidR="00012882" w:rsidRPr="00317458">
        <w:rPr>
          <w:rFonts w:ascii="Archivo" w:hAnsi="Archivo" w:cs="Arial"/>
          <w:sz w:val="22"/>
          <w:szCs w:val="22"/>
        </w:rPr>
        <w:t>the Consultant</w:t>
      </w:r>
      <w:r w:rsidRPr="00317458">
        <w:rPr>
          <w:rFonts w:ascii="Archivo" w:hAnsi="Archivo" w:cs="Arial"/>
          <w:sz w:val="22"/>
          <w:szCs w:val="22"/>
        </w:rPr>
        <w:t xml:space="preserve"> should </w:t>
      </w:r>
      <w:r w:rsidR="00012882" w:rsidRPr="00317458">
        <w:rPr>
          <w:rFonts w:ascii="Archivo" w:hAnsi="Archivo" w:cs="Arial"/>
          <w:sz w:val="22"/>
          <w:szCs w:val="22"/>
          <w:u w:val="single"/>
        </w:rPr>
        <w:t>provide one</w:t>
      </w:r>
      <w:r w:rsidRPr="00317458">
        <w:rPr>
          <w:rFonts w:ascii="Archivo" w:hAnsi="Archivo" w:cs="Arial"/>
          <w:sz w:val="22"/>
          <w:szCs w:val="22"/>
          <w:u w:val="single"/>
        </w:rPr>
        <w:t xml:space="preserve"> </w:t>
      </w:r>
      <w:r w:rsidR="00012882" w:rsidRPr="00317458">
        <w:rPr>
          <w:rFonts w:ascii="Archivo" w:hAnsi="Archivo" w:cs="Arial"/>
          <w:sz w:val="22"/>
          <w:szCs w:val="22"/>
          <w:u w:val="single"/>
        </w:rPr>
        <w:t>months’ notice</w:t>
      </w:r>
      <w:r w:rsidRPr="00317458">
        <w:rPr>
          <w:rFonts w:ascii="Archivo" w:hAnsi="Archivo" w:cs="Arial"/>
          <w:sz w:val="22"/>
          <w:szCs w:val="22"/>
          <w:u w:val="single"/>
        </w:rPr>
        <w:t xml:space="preserve"> before the start</w:t>
      </w:r>
      <w:r w:rsidR="00012882" w:rsidRPr="00317458">
        <w:rPr>
          <w:rFonts w:ascii="Archivo" w:hAnsi="Archivo" w:cs="Arial"/>
          <w:sz w:val="22"/>
          <w:szCs w:val="22"/>
          <w:u w:val="single"/>
        </w:rPr>
        <w:t>/delivery</w:t>
      </w:r>
      <w:r w:rsidRPr="00317458">
        <w:rPr>
          <w:rFonts w:ascii="Archivo" w:hAnsi="Archivo" w:cs="Arial"/>
          <w:sz w:val="22"/>
          <w:szCs w:val="22"/>
          <w:u w:val="single"/>
        </w:rPr>
        <w:t xml:space="preserve"> date</w:t>
      </w:r>
      <w:r w:rsidRPr="00317458">
        <w:rPr>
          <w:rFonts w:ascii="Archivo" w:hAnsi="Archivo" w:cs="Arial"/>
          <w:sz w:val="22"/>
          <w:szCs w:val="22"/>
        </w:rPr>
        <w:t xml:space="preserve">, upon which </w:t>
      </w:r>
      <w:r w:rsidRPr="00317458">
        <w:rPr>
          <w:rFonts w:ascii="Archivo" w:hAnsi="Archivo" w:cs="Arial"/>
          <w:sz w:val="22"/>
          <w:szCs w:val="22"/>
          <w:u w:val="single"/>
        </w:rPr>
        <w:t>no cancellation cost will apply</w:t>
      </w:r>
      <w:r w:rsidRPr="00317458">
        <w:rPr>
          <w:rFonts w:ascii="Archivo" w:hAnsi="Archivo" w:cs="Arial"/>
          <w:sz w:val="22"/>
          <w:szCs w:val="22"/>
        </w:rPr>
        <w:t xml:space="preserve">.  </w:t>
      </w:r>
    </w:p>
    <w:p w14:paraId="3405CA1C" w14:textId="77777777" w:rsidR="00012882" w:rsidRPr="00317458" w:rsidRDefault="00471AAD" w:rsidP="001D667E">
      <w:pPr>
        <w:spacing w:line="240" w:lineRule="auto"/>
        <w:rPr>
          <w:rFonts w:ascii="Archivo" w:hAnsi="Archivo" w:cs="Arial"/>
          <w:sz w:val="22"/>
          <w:szCs w:val="22"/>
        </w:rPr>
      </w:pPr>
      <w:r w:rsidRPr="00317458">
        <w:rPr>
          <w:rFonts w:ascii="Archivo" w:hAnsi="Archivo" w:cs="Arial"/>
          <w:sz w:val="22"/>
          <w:szCs w:val="22"/>
        </w:rPr>
        <w:t xml:space="preserve">If the Consultant </w:t>
      </w:r>
      <w:r w:rsidRPr="00317458">
        <w:rPr>
          <w:rFonts w:ascii="Archivo" w:hAnsi="Archivo" w:cs="Arial"/>
          <w:sz w:val="22"/>
          <w:szCs w:val="22"/>
          <w:u w:val="single"/>
        </w:rPr>
        <w:t>fails to give due notice,</w:t>
      </w:r>
      <w:r w:rsidR="00012882" w:rsidRPr="00317458">
        <w:rPr>
          <w:rFonts w:ascii="Archivo" w:hAnsi="Archivo" w:cs="Arial"/>
          <w:sz w:val="22"/>
          <w:szCs w:val="22"/>
          <w:u w:val="single"/>
        </w:rPr>
        <w:t xml:space="preserve"> or if</w:t>
      </w:r>
      <w:r w:rsidRPr="00317458">
        <w:rPr>
          <w:rFonts w:ascii="Archivo" w:hAnsi="Archivo" w:cs="Arial"/>
          <w:sz w:val="22"/>
          <w:szCs w:val="22"/>
          <w:u w:val="single"/>
        </w:rPr>
        <w:t xml:space="preserve"> they </w:t>
      </w:r>
      <w:r w:rsidR="00012882" w:rsidRPr="00317458">
        <w:rPr>
          <w:rFonts w:ascii="Archivo" w:hAnsi="Archivo" w:cs="Arial"/>
          <w:sz w:val="22"/>
          <w:szCs w:val="22"/>
          <w:u w:val="single"/>
        </w:rPr>
        <w:t>provide less than o</w:t>
      </w:r>
      <w:r w:rsidRPr="00317458">
        <w:rPr>
          <w:rFonts w:ascii="Archivo" w:hAnsi="Archivo" w:cs="Arial"/>
          <w:sz w:val="22"/>
          <w:szCs w:val="22"/>
          <w:u w:val="single"/>
        </w:rPr>
        <w:t>ne month</w:t>
      </w:r>
      <w:r w:rsidR="00012882" w:rsidRPr="00317458">
        <w:rPr>
          <w:rFonts w:ascii="Archivo" w:hAnsi="Archivo" w:cs="Arial"/>
          <w:sz w:val="22"/>
          <w:szCs w:val="22"/>
          <w:u w:val="single"/>
        </w:rPr>
        <w:t>’s notice before the start/delivery date</w:t>
      </w:r>
      <w:r w:rsidR="00430BF0" w:rsidRPr="00317458">
        <w:rPr>
          <w:rFonts w:ascii="Archivo" w:hAnsi="Archivo" w:cs="Arial"/>
          <w:sz w:val="22"/>
          <w:szCs w:val="22"/>
          <w:u w:val="single"/>
        </w:rPr>
        <w:t xml:space="preserve"> </w:t>
      </w:r>
      <w:r w:rsidRPr="00317458">
        <w:rPr>
          <w:rFonts w:ascii="Archivo" w:hAnsi="Archivo" w:cs="Arial"/>
          <w:sz w:val="22"/>
          <w:szCs w:val="22"/>
          <w:u w:val="single"/>
        </w:rPr>
        <w:t xml:space="preserve">any costs incurred by WME </w:t>
      </w:r>
      <w:r w:rsidR="00012882" w:rsidRPr="00317458">
        <w:rPr>
          <w:rFonts w:ascii="Archivo" w:hAnsi="Archivo" w:cs="Arial"/>
          <w:sz w:val="22"/>
          <w:szCs w:val="22"/>
          <w:u w:val="single"/>
        </w:rPr>
        <w:t xml:space="preserve">and/or the client </w:t>
      </w:r>
      <w:r w:rsidRPr="00317458">
        <w:rPr>
          <w:rFonts w:ascii="Archivo" w:hAnsi="Archivo" w:cs="Arial"/>
          <w:sz w:val="22"/>
          <w:szCs w:val="22"/>
          <w:u w:val="single"/>
        </w:rPr>
        <w:t>will be charged to the Consultant</w:t>
      </w:r>
      <w:r w:rsidRPr="00317458">
        <w:rPr>
          <w:rFonts w:ascii="Archivo" w:hAnsi="Archivo" w:cs="Arial"/>
          <w:sz w:val="22"/>
          <w:szCs w:val="22"/>
        </w:rPr>
        <w:t xml:space="preserve">. </w:t>
      </w:r>
    </w:p>
    <w:p w14:paraId="3216E608" w14:textId="77777777" w:rsidR="00471AAD" w:rsidRPr="00317458" w:rsidRDefault="00471AAD" w:rsidP="001D667E">
      <w:pPr>
        <w:spacing w:line="240" w:lineRule="auto"/>
        <w:jc w:val="both"/>
        <w:rPr>
          <w:rFonts w:ascii="Archivo" w:hAnsi="Archivo" w:cs="Arial"/>
          <w:sz w:val="22"/>
          <w:szCs w:val="22"/>
        </w:rPr>
      </w:pPr>
      <w:r w:rsidRPr="00317458">
        <w:rPr>
          <w:rFonts w:ascii="Archivo" w:hAnsi="Archivo" w:cs="Arial"/>
          <w:sz w:val="22"/>
          <w:szCs w:val="22"/>
        </w:rPr>
        <w:lastRenderedPageBreak/>
        <w:t>If the cancellation is due to unavoidable and extenuating circumstances, such as bereavement, illness or accident</w:t>
      </w:r>
      <w:r w:rsidR="00715B34" w:rsidRPr="00317458">
        <w:rPr>
          <w:rFonts w:ascii="Archivo" w:hAnsi="Archivo" w:cs="Arial"/>
          <w:sz w:val="22"/>
          <w:szCs w:val="22"/>
        </w:rPr>
        <w:t>,</w:t>
      </w:r>
      <w:r w:rsidRPr="00317458">
        <w:rPr>
          <w:rFonts w:ascii="Archivo" w:hAnsi="Archivo" w:cs="Arial"/>
          <w:sz w:val="22"/>
          <w:szCs w:val="22"/>
        </w:rPr>
        <w:t xml:space="preserve"> no costs will be incurred by the Consultant.</w:t>
      </w:r>
    </w:p>
    <w:p w14:paraId="5F359A7C" w14:textId="77777777" w:rsidR="00471AAD" w:rsidRPr="00B773AD" w:rsidRDefault="00471AAD" w:rsidP="00CD0585">
      <w:pPr>
        <w:jc w:val="both"/>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1.10</w:t>
      </w:r>
      <w:r w:rsidRPr="00B773AD">
        <w:rPr>
          <w:rFonts w:ascii="Archivo" w:eastAsia="Calibri" w:hAnsi="Archivo" w:cs="Tahoma"/>
          <w:b/>
          <w:bCs/>
          <w:color w:val="04868E"/>
          <w:sz w:val="22"/>
          <w:szCs w:val="20"/>
          <w:lang w:val="en-GB"/>
        </w:rPr>
        <w:tab/>
        <w:t xml:space="preserve">Confidentiality, Copyright and </w:t>
      </w:r>
      <w:r w:rsidR="00430BF0" w:rsidRPr="00B773AD">
        <w:rPr>
          <w:rFonts w:ascii="Archivo" w:eastAsia="Calibri" w:hAnsi="Archivo" w:cs="Tahoma"/>
          <w:b/>
          <w:bCs/>
          <w:color w:val="04868E"/>
          <w:sz w:val="22"/>
          <w:szCs w:val="20"/>
          <w:lang w:val="en-GB"/>
        </w:rPr>
        <w:t>Brand</w:t>
      </w:r>
    </w:p>
    <w:p w14:paraId="30E201B9" w14:textId="77777777" w:rsidR="00471AAD" w:rsidRPr="00317458" w:rsidRDefault="00471AAD" w:rsidP="00CD0585">
      <w:pPr>
        <w:jc w:val="both"/>
        <w:rPr>
          <w:rFonts w:ascii="Archivo" w:hAnsi="Archivo" w:cs="Arial"/>
          <w:sz w:val="22"/>
          <w:szCs w:val="22"/>
        </w:rPr>
      </w:pPr>
      <w:r w:rsidRPr="00317458">
        <w:rPr>
          <w:rFonts w:ascii="Archivo" w:hAnsi="Archivo" w:cs="Arial"/>
          <w:sz w:val="22"/>
          <w:szCs w:val="22"/>
        </w:rPr>
        <w:t xml:space="preserve">The Consultant shall keep confidential any information relating to WME and that of </w:t>
      </w:r>
      <w:r w:rsidR="00715B34" w:rsidRPr="00317458">
        <w:rPr>
          <w:rFonts w:ascii="Archivo" w:hAnsi="Archivo" w:cs="Arial"/>
          <w:sz w:val="22"/>
          <w:szCs w:val="22"/>
        </w:rPr>
        <w:t xml:space="preserve">service </w:t>
      </w:r>
      <w:r w:rsidRPr="00317458">
        <w:rPr>
          <w:rFonts w:ascii="Archivo" w:hAnsi="Archivo" w:cs="Arial"/>
          <w:sz w:val="22"/>
          <w:szCs w:val="22"/>
        </w:rPr>
        <w:t>participants/clients.</w:t>
      </w:r>
    </w:p>
    <w:p w14:paraId="7F087705" w14:textId="5A8D4605" w:rsidR="00715B34" w:rsidRPr="00317458" w:rsidRDefault="7FA5D1A2" w:rsidP="00CD0585">
      <w:pPr>
        <w:jc w:val="both"/>
        <w:rPr>
          <w:rFonts w:ascii="Archivo" w:hAnsi="Archivo" w:cs="Arial"/>
          <w:sz w:val="22"/>
          <w:szCs w:val="22"/>
          <w:u w:val="single"/>
        </w:rPr>
      </w:pPr>
      <w:r w:rsidRPr="7FA5D1A2">
        <w:rPr>
          <w:rFonts w:ascii="Archivo" w:hAnsi="Archivo" w:cs="Arial"/>
          <w:sz w:val="22"/>
          <w:szCs w:val="22"/>
          <w:u w:val="single"/>
        </w:rPr>
        <w:t xml:space="preserve">The Consultant shall not engage in any discussion with the Client in respect of service fees.  The service is commissioned from WME and provided by WME to the Client.  </w:t>
      </w:r>
    </w:p>
    <w:p w14:paraId="2C358781" w14:textId="77777777" w:rsidR="00471AAD" w:rsidRPr="00317458" w:rsidRDefault="00471AAD" w:rsidP="00CD0585">
      <w:pPr>
        <w:jc w:val="both"/>
        <w:rPr>
          <w:rFonts w:ascii="Archivo" w:hAnsi="Archivo" w:cs="Arial"/>
          <w:sz w:val="22"/>
          <w:szCs w:val="22"/>
        </w:rPr>
      </w:pPr>
      <w:r w:rsidRPr="00317458">
        <w:rPr>
          <w:rFonts w:ascii="Archivo" w:hAnsi="Archivo" w:cs="Arial"/>
          <w:sz w:val="22"/>
          <w:szCs w:val="22"/>
        </w:rPr>
        <w:t xml:space="preserve">The Consultant may discuss the </w:t>
      </w:r>
      <w:r w:rsidR="00715B34" w:rsidRPr="00317458">
        <w:rPr>
          <w:rFonts w:ascii="Archivo" w:hAnsi="Archivo" w:cs="Arial"/>
          <w:sz w:val="22"/>
          <w:szCs w:val="22"/>
        </w:rPr>
        <w:t xml:space="preserve">nature or </w:t>
      </w:r>
      <w:r w:rsidRPr="00317458">
        <w:rPr>
          <w:rFonts w:ascii="Archivo" w:hAnsi="Archivo" w:cs="Arial"/>
          <w:sz w:val="22"/>
          <w:szCs w:val="22"/>
        </w:rPr>
        <w:t>detail of the service being provided</w:t>
      </w:r>
      <w:r w:rsidR="00715B34" w:rsidRPr="00317458">
        <w:rPr>
          <w:rFonts w:ascii="Archivo" w:hAnsi="Archivo" w:cs="Arial"/>
          <w:sz w:val="22"/>
          <w:szCs w:val="22"/>
        </w:rPr>
        <w:t xml:space="preserve"> with the Client, and if the Client wishes to discuss the cost of a potential additional or varied service</w:t>
      </w:r>
      <w:r w:rsidR="000233D4">
        <w:rPr>
          <w:rFonts w:ascii="Archivo" w:hAnsi="Archivo" w:cs="Arial"/>
          <w:sz w:val="22"/>
          <w:szCs w:val="22"/>
        </w:rPr>
        <w:t>,</w:t>
      </w:r>
      <w:r w:rsidR="00715B34" w:rsidRPr="00317458">
        <w:rPr>
          <w:rFonts w:ascii="Archivo" w:hAnsi="Archivo" w:cs="Arial"/>
          <w:sz w:val="22"/>
          <w:szCs w:val="22"/>
        </w:rPr>
        <w:t xml:space="preserve"> they should be advised to contact WME</w:t>
      </w:r>
      <w:r w:rsidRPr="00317458">
        <w:rPr>
          <w:rFonts w:ascii="Archivo" w:hAnsi="Archivo" w:cs="Arial"/>
          <w:sz w:val="22"/>
          <w:szCs w:val="22"/>
        </w:rPr>
        <w:t>.</w:t>
      </w:r>
    </w:p>
    <w:p w14:paraId="366FB2BC" w14:textId="77777777" w:rsidR="00471AAD" w:rsidRPr="00317458" w:rsidRDefault="00471AAD" w:rsidP="00CD0585">
      <w:pPr>
        <w:jc w:val="both"/>
        <w:rPr>
          <w:rFonts w:ascii="Archivo" w:hAnsi="Archivo" w:cs="Arial"/>
          <w:sz w:val="22"/>
          <w:szCs w:val="22"/>
        </w:rPr>
      </w:pPr>
      <w:r w:rsidRPr="00317458">
        <w:rPr>
          <w:rFonts w:ascii="Archivo" w:hAnsi="Archivo" w:cs="Arial"/>
          <w:sz w:val="22"/>
          <w:szCs w:val="22"/>
        </w:rPr>
        <w:t xml:space="preserve">It is the responsibility of the Consultant to ensure that any materials used </w:t>
      </w:r>
      <w:r w:rsidR="00715B34" w:rsidRPr="00317458">
        <w:rPr>
          <w:rFonts w:ascii="Archivo" w:hAnsi="Archivo" w:cs="Arial"/>
          <w:sz w:val="22"/>
          <w:szCs w:val="22"/>
        </w:rPr>
        <w:t>ha</w:t>
      </w:r>
      <w:r w:rsidR="00270E52" w:rsidRPr="00317458">
        <w:rPr>
          <w:rFonts w:ascii="Archivo" w:hAnsi="Archivo" w:cs="Arial"/>
          <w:sz w:val="22"/>
          <w:szCs w:val="22"/>
        </w:rPr>
        <w:t>ve</w:t>
      </w:r>
      <w:r w:rsidRPr="00317458">
        <w:rPr>
          <w:rFonts w:ascii="Archivo" w:hAnsi="Archivo" w:cs="Arial"/>
          <w:sz w:val="22"/>
          <w:szCs w:val="22"/>
        </w:rPr>
        <w:t xml:space="preserve"> the source identified and do not infringe any copyright conditions.</w:t>
      </w:r>
    </w:p>
    <w:p w14:paraId="0AF758DE" w14:textId="77777777" w:rsidR="00471AAD" w:rsidRPr="00317458" w:rsidRDefault="00471AAD" w:rsidP="00CD0585">
      <w:pPr>
        <w:jc w:val="both"/>
        <w:rPr>
          <w:rFonts w:ascii="Archivo" w:hAnsi="Archivo" w:cs="Arial"/>
          <w:sz w:val="22"/>
          <w:szCs w:val="22"/>
        </w:rPr>
      </w:pPr>
      <w:r w:rsidRPr="00317458">
        <w:rPr>
          <w:rFonts w:ascii="Archivo" w:hAnsi="Archivo" w:cs="Arial"/>
          <w:sz w:val="22"/>
          <w:szCs w:val="22"/>
        </w:rPr>
        <w:t>WME respects the copyright of materials produced by the Consultant and undertakes not to reproduce them without prior written permission from the Consultant.</w:t>
      </w:r>
    </w:p>
    <w:p w14:paraId="21A9D43E" w14:textId="77777777" w:rsidR="00471AAD" w:rsidRPr="00317458" w:rsidRDefault="00471AAD" w:rsidP="00CD0585">
      <w:pPr>
        <w:jc w:val="both"/>
        <w:rPr>
          <w:rFonts w:ascii="Archivo" w:hAnsi="Archivo" w:cs="Arial"/>
          <w:sz w:val="22"/>
          <w:szCs w:val="22"/>
        </w:rPr>
      </w:pPr>
      <w:r w:rsidRPr="00317458">
        <w:rPr>
          <w:rFonts w:ascii="Archivo" w:hAnsi="Archivo" w:cs="Arial"/>
          <w:sz w:val="22"/>
          <w:szCs w:val="22"/>
        </w:rPr>
        <w:t xml:space="preserve">The Consultant will respect the copyright of materials produced by WME and undertakes not to reproduce them without prior written </w:t>
      </w:r>
      <w:r w:rsidR="00430BF0" w:rsidRPr="00317458">
        <w:rPr>
          <w:rFonts w:ascii="Archivo" w:hAnsi="Archivo" w:cs="Arial"/>
          <w:sz w:val="22"/>
          <w:szCs w:val="22"/>
        </w:rPr>
        <w:t>consent</w:t>
      </w:r>
      <w:r w:rsidRPr="00317458">
        <w:rPr>
          <w:rFonts w:ascii="Archivo" w:hAnsi="Archivo" w:cs="Arial"/>
          <w:sz w:val="22"/>
          <w:szCs w:val="22"/>
        </w:rPr>
        <w:t xml:space="preserve"> from WME.</w:t>
      </w:r>
    </w:p>
    <w:p w14:paraId="3B4E85B8" w14:textId="77777777" w:rsidR="00471AAD" w:rsidRPr="00317458" w:rsidRDefault="00471AAD" w:rsidP="00CD0585">
      <w:pPr>
        <w:jc w:val="both"/>
        <w:rPr>
          <w:rFonts w:ascii="Archivo" w:hAnsi="Archivo" w:cs="Arial"/>
          <w:sz w:val="22"/>
          <w:szCs w:val="22"/>
        </w:rPr>
      </w:pPr>
      <w:r w:rsidRPr="00317458">
        <w:rPr>
          <w:rFonts w:ascii="Archivo" w:hAnsi="Archivo" w:cs="Arial"/>
          <w:sz w:val="22"/>
          <w:szCs w:val="22"/>
        </w:rPr>
        <w:t>When delivering services on behalf of WME</w:t>
      </w:r>
      <w:r w:rsidR="00715B34" w:rsidRPr="00317458">
        <w:rPr>
          <w:rFonts w:ascii="Archivo" w:hAnsi="Archivo" w:cs="Arial"/>
          <w:sz w:val="22"/>
          <w:szCs w:val="22"/>
        </w:rPr>
        <w:t>,</w:t>
      </w:r>
      <w:r w:rsidRPr="00317458">
        <w:rPr>
          <w:rFonts w:ascii="Archivo" w:hAnsi="Archivo" w:cs="Arial"/>
          <w:sz w:val="22"/>
          <w:szCs w:val="22"/>
        </w:rPr>
        <w:t xml:space="preserve"> the Consultant </w:t>
      </w:r>
      <w:r w:rsidR="00715B34" w:rsidRPr="00317458">
        <w:rPr>
          <w:rFonts w:ascii="Archivo" w:hAnsi="Archivo" w:cs="Arial"/>
          <w:sz w:val="22"/>
          <w:szCs w:val="22"/>
        </w:rPr>
        <w:t>must</w:t>
      </w:r>
      <w:r w:rsidRPr="00317458">
        <w:rPr>
          <w:rFonts w:ascii="Archivo" w:hAnsi="Archivo" w:cs="Arial"/>
          <w:sz w:val="22"/>
          <w:szCs w:val="22"/>
        </w:rPr>
        <w:t xml:space="preserve"> ensure that all participants are aware the service is </w:t>
      </w:r>
      <w:r w:rsidR="000233D4">
        <w:rPr>
          <w:rFonts w:ascii="Archivo" w:hAnsi="Archivo" w:cs="Arial"/>
          <w:sz w:val="22"/>
          <w:szCs w:val="22"/>
        </w:rPr>
        <w:t xml:space="preserve">being </w:t>
      </w:r>
      <w:r w:rsidRPr="00317458">
        <w:rPr>
          <w:rFonts w:ascii="Archivo" w:hAnsi="Archivo" w:cs="Arial"/>
          <w:sz w:val="22"/>
          <w:szCs w:val="22"/>
        </w:rPr>
        <w:t>delivered by WME</w:t>
      </w:r>
      <w:r w:rsidR="00715B34" w:rsidRPr="00317458">
        <w:rPr>
          <w:rFonts w:ascii="Archivo" w:hAnsi="Archivo" w:cs="Arial"/>
          <w:sz w:val="22"/>
          <w:szCs w:val="22"/>
        </w:rPr>
        <w:t>.  The logos of both</w:t>
      </w:r>
      <w:r w:rsidRPr="00317458">
        <w:rPr>
          <w:rFonts w:ascii="Archivo" w:hAnsi="Archivo" w:cs="Arial"/>
          <w:sz w:val="22"/>
          <w:szCs w:val="22"/>
        </w:rPr>
        <w:t xml:space="preserve"> WME</w:t>
      </w:r>
      <w:r w:rsidR="00715B34" w:rsidRPr="00317458">
        <w:rPr>
          <w:rFonts w:ascii="Archivo" w:hAnsi="Archivo" w:cs="Arial"/>
          <w:sz w:val="22"/>
          <w:szCs w:val="22"/>
        </w:rPr>
        <w:t xml:space="preserve"> and the Consultant</w:t>
      </w:r>
      <w:r w:rsidRPr="00317458">
        <w:rPr>
          <w:rFonts w:ascii="Archivo" w:hAnsi="Archivo" w:cs="Arial"/>
          <w:sz w:val="22"/>
          <w:szCs w:val="22"/>
        </w:rPr>
        <w:t xml:space="preserve"> should be used on materials provided to clients and participants.</w:t>
      </w:r>
    </w:p>
    <w:p w14:paraId="3FD8F3E1" w14:textId="77777777" w:rsidR="00471AAD" w:rsidRPr="00317458" w:rsidRDefault="00471AAD" w:rsidP="00CD0585">
      <w:pPr>
        <w:jc w:val="both"/>
        <w:rPr>
          <w:rFonts w:ascii="Archivo" w:hAnsi="Archivo" w:cs="Arial"/>
          <w:sz w:val="22"/>
          <w:szCs w:val="22"/>
        </w:rPr>
      </w:pPr>
      <w:r w:rsidRPr="00317458">
        <w:rPr>
          <w:rFonts w:ascii="Archivo" w:hAnsi="Archivo" w:cs="Arial"/>
          <w:sz w:val="22"/>
          <w:szCs w:val="22"/>
        </w:rPr>
        <w:t>Neither party shall act in any way that may be detrimental to the others reputation and brand.</w:t>
      </w:r>
    </w:p>
    <w:p w14:paraId="0A97B2ED" w14:textId="77777777" w:rsidR="000F2C73" w:rsidRPr="00B773AD" w:rsidRDefault="000F2C73" w:rsidP="00CD0585">
      <w:pPr>
        <w:jc w:val="both"/>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1.11</w:t>
      </w:r>
      <w:r w:rsidRPr="00B773AD">
        <w:rPr>
          <w:rFonts w:ascii="Archivo" w:eastAsia="Calibri" w:hAnsi="Archivo" w:cs="Tahoma"/>
          <w:b/>
          <w:bCs/>
          <w:color w:val="04868E"/>
          <w:sz w:val="22"/>
          <w:szCs w:val="20"/>
          <w:lang w:val="en-GB"/>
        </w:rPr>
        <w:tab/>
        <w:t>Professional Indemnity Insurance</w:t>
      </w:r>
      <w:r w:rsidR="00541D64" w:rsidRPr="00B773AD">
        <w:rPr>
          <w:rFonts w:ascii="Archivo" w:eastAsia="Calibri" w:hAnsi="Archivo" w:cs="Tahoma"/>
          <w:b/>
          <w:bCs/>
          <w:color w:val="04868E"/>
          <w:sz w:val="22"/>
          <w:szCs w:val="20"/>
          <w:lang w:val="en-GB"/>
        </w:rPr>
        <w:t xml:space="preserve"> (PII)</w:t>
      </w:r>
    </w:p>
    <w:p w14:paraId="643BE1C8" w14:textId="7A65B896" w:rsidR="00F04426" w:rsidRPr="00317458" w:rsidRDefault="7FA5D1A2" w:rsidP="00CD0585">
      <w:pPr>
        <w:jc w:val="both"/>
        <w:rPr>
          <w:rFonts w:ascii="Archivo" w:hAnsi="Archivo" w:cs="Arial"/>
          <w:sz w:val="22"/>
          <w:szCs w:val="22"/>
        </w:rPr>
      </w:pPr>
      <w:r w:rsidRPr="7FA5D1A2">
        <w:rPr>
          <w:rFonts w:ascii="Archivo" w:hAnsi="Archivo" w:cs="Arial"/>
          <w:sz w:val="22"/>
          <w:szCs w:val="22"/>
        </w:rPr>
        <w:t>The Consultant is required to hold and provide evidence of their PII cover of a minimum of £2m.  In signing and accepting these terms and conditions you are confirming you have, and will continue to hold, the required insurance. If a Client tender requires a higher value of PII cover, WME will offer Consultants with appropriate cover, or who are willing (if successful) to adjust their PII cover to meet the tender requirement.</w:t>
      </w:r>
    </w:p>
    <w:p w14:paraId="00A8F88D" w14:textId="4D9CC4F4" w:rsidR="00F04426" w:rsidRPr="00317458" w:rsidRDefault="7FA5D1A2" w:rsidP="00CD0585">
      <w:pPr>
        <w:jc w:val="both"/>
        <w:rPr>
          <w:rFonts w:ascii="Archivo" w:hAnsi="Archivo" w:cs="Arial"/>
          <w:sz w:val="22"/>
          <w:szCs w:val="22"/>
        </w:rPr>
      </w:pPr>
      <w:r w:rsidRPr="7FA5D1A2">
        <w:rPr>
          <w:rFonts w:ascii="Archivo" w:hAnsi="Archivo" w:cs="Arial"/>
          <w:sz w:val="22"/>
          <w:szCs w:val="22"/>
        </w:rPr>
        <w:t xml:space="preserve">You are asked to provide details of your insurance policy and WME can also ask you to provide a copy of your policy schedule at any time.  If you are unable to provide evidence of insurance on request, or insurance cover is removed or revoked, you will be removed from the Consultant Talent Bank immediately. </w:t>
      </w:r>
    </w:p>
    <w:p w14:paraId="377B56A2" w14:textId="77777777" w:rsidR="00541D64" w:rsidRPr="00B773AD" w:rsidRDefault="00541D64" w:rsidP="00541D64">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1.12</w:t>
      </w:r>
      <w:r w:rsidRPr="00B773AD">
        <w:rPr>
          <w:rFonts w:ascii="Archivo" w:eastAsia="Calibri" w:hAnsi="Archivo" w:cs="Tahoma"/>
          <w:b/>
          <w:bCs/>
          <w:color w:val="04868E"/>
          <w:sz w:val="22"/>
          <w:szCs w:val="20"/>
          <w:lang w:val="en-GB"/>
        </w:rPr>
        <w:tab/>
        <w:t>CV and References</w:t>
      </w:r>
    </w:p>
    <w:p w14:paraId="04071C40" w14:textId="77777777" w:rsidR="00541D64" w:rsidRPr="00317458" w:rsidRDefault="00541D64" w:rsidP="00CD0585">
      <w:pPr>
        <w:jc w:val="both"/>
        <w:rPr>
          <w:rFonts w:ascii="Archivo" w:hAnsi="Archivo" w:cs="Arial"/>
          <w:sz w:val="22"/>
          <w:szCs w:val="22"/>
        </w:rPr>
      </w:pPr>
      <w:r w:rsidRPr="00092EA9">
        <w:rPr>
          <w:rFonts w:ascii="Archivo" w:hAnsi="Archivo" w:cs="Arial"/>
          <w:sz w:val="22"/>
          <w:szCs w:val="22"/>
        </w:rPr>
        <w:t xml:space="preserve">The Consultant is required to provide </w:t>
      </w:r>
      <w:r w:rsidR="000157D7" w:rsidRPr="00092EA9">
        <w:rPr>
          <w:rFonts w:ascii="Archivo" w:hAnsi="Archivo" w:cs="Arial"/>
          <w:sz w:val="22"/>
          <w:szCs w:val="22"/>
        </w:rPr>
        <w:t xml:space="preserve">periodic </w:t>
      </w:r>
      <w:r w:rsidRPr="00092EA9">
        <w:rPr>
          <w:rFonts w:ascii="Archivo" w:hAnsi="Archivo" w:cs="Arial"/>
          <w:sz w:val="22"/>
          <w:szCs w:val="22"/>
        </w:rPr>
        <w:t>update</w:t>
      </w:r>
      <w:r w:rsidR="000157D7" w:rsidRPr="00092EA9">
        <w:rPr>
          <w:rFonts w:ascii="Archivo" w:hAnsi="Archivo" w:cs="Arial"/>
          <w:sz w:val="22"/>
          <w:szCs w:val="22"/>
        </w:rPr>
        <w:t>s of the</w:t>
      </w:r>
      <w:r w:rsidRPr="00092EA9">
        <w:rPr>
          <w:rFonts w:ascii="Archivo" w:hAnsi="Archivo" w:cs="Arial"/>
          <w:sz w:val="22"/>
          <w:szCs w:val="22"/>
        </w:rPr>
        <w:t xml:space="preserve"> </w:t>
      </w:r>
      <w:r w:rsidR="00F04426" w:rsidRPr="001A7E57">
        <w:rPr>
          <w:rFonts w:ascii="Archivo" w:hAnsi="Archivo" w:cs="Arial"/>
          <w:sz w:val="22"/>
          <w:szCs w:val="22"/>
        </w:rPr>
        <w:t xml:space="preserve">WME </w:t>
      </w:r>
      <w:r w:rsidRPr="001A7E57">
        <w:rPr>
          <w:rFonts w:ascii="Archivo" w:hAnsi="Archivo" w:cs="Arial"/>
          <w:sz w:val="22"/>
          <w:szCs w:val="22"/>
        </w:rPr>
        <w:t xml:space="preserve">CV </w:t>
      </w:r>
      <w:r w:rsidR="00F04426" w:rsidRPr="001A7E57">
        <w:rPr>
          <w:rFonts w:ascii="Archivo" w:hAnsi="Archivo" w:cs="Arial"/>
          <w:sz w:val="22"/>
          <w:szCs w:val="22"/>
        </w:rPr>
        <w:t xml:space="preserve">template </w:t>
      </w:r>
      <w:r w:rsidRPr="001A7E57">
        <w:rPr>
          <w:rFonts w:ascii="Archivo" w:hAnsi="Archivo" w:cs="Arial"/>
          <w:sz w:val="22"/>
          <w:szCs w:val="22"/>
        </w:rPr>
        <w:t>and refreshed references</w:t>
      </w:r>
      <w:r w:rsidRPr="00092EA9">
        <w:rPr>
          <w:rFonts w:ascii="Archivo" w:hAnsi="Archivo" w:cs="Arial"/>
          <w:sz w:val="22"/>
          <w:szCs w:val="22"/>
        </w:rPr>
        <w:t xml:space="preserve"> and renew consent for the use of their personal data to promote their services</w:t>
      </w:r>
      <w:r w:rsidRPr="00317458">
        <w:rPr>
          <w:rFonts w:ascii="Archivo" w:hAnsi="Archivo" w:cs="Arial"/>
          <w:sz w:val="22"/>
          <w:szCs w:val="22"/>
        </w:rPr>
        <w:t xml:space="preserve"> </w:t>
      </w:r>
      <w:r w:rsidR="00F04426" w:rsidRPr="00317458">
        <w:rPr>
          <w:rFonts w:ascii="Archivo" w:hAnsi="Archivo" w:cs="Arial"/>
          <w:sz w:val="22"/>
          <w:szCs w:val="22"/>
        </w:rPr>
        <w:t>on</w:t>
      </w:r>
      <w:r w:rsidR="00926645">
        <w:rPr>
          <w:rFonts w:ascii="Archivo" w:hAnsi="Archivo" w:cs="Arial"/>
          <w:sz w:val="22"/>
          <w:szCs w:val="22"/>
        </w:rPr>
        <w:t xml:space="preserve"> the </w:t>
      </w:r>
      <w:r w:rsidR="00E0302D">
        <w:rPr>
          <w:rFonts w:ascii="Archivo" w:hAnsi="Archivo" w:cs="Arial"/>
          <w:sz w:val="22"/>
          <w:szCs w:val="22"/>
        </w:rPr>
        <w:t xml:space="preserve"> WME </w:t>
      </w:r>
      <w:r w:rsidR="00926645">
        <w:rPr>
          <w:rFonts w:ascii="Archivo" w:hAnsi="Archivo" w:cs="Arial"/>
          <w:sz w:val="22"/>
          <w:szCs w:val="22"/>
        </w:rPr>
        <w:t>website or in printed materials.</w:t>
      </w:r>
      <w:r w:rsidRPr="00317458">
        <w:rPr>
          <w:rFonts w:ascii="Archivo" w:hAnsi="Archivo" w:cs="Arial"/>
          <w:b/>
          <w:sz w:val="22"/>
          <w:szCs w:val="22"/>
        </w:rPr>
        <w:t xml:space="preserve"> </w:t>
      </w:r>
      <w:r w:rsidRPr="00317458">
        <w:rPr>
          <w:rFonts w:ascii="Archivo" w:hAnsi="Archivo" w:cs="Arial"/>
          <w:sz w:val="22"/>
          <w:szCs w:val="22"/>
        </w:rPr>
        <w:t xml:space="preserve">  </w:t>
      </w:r>
    </w:p>
    <w:p w14:paraId="2F315943" w14:textId="70E36808" w:rsidR="00541D64" w:rsidRPr="00317458" w:rsidRDefault="7FA5D1A2" w:rsidP="00CD0585">
      <w:pPr>
        <w:jc w:val="both"/>
        <w:rPr>
          <w:rFonts w:ascii="Archivo" w:hAnsi="Archivo" w:cs="Arial"/>
          <w:sz w:val="22"/>
          <w:szCs w:val="22"/>
        </w:rPr>
      </w:pPr>
      <w:r w:rsidRPr="7FA5D1A2">
        <w:rPr>
          <w:rFonts w:ascii="Archivo" w:hAnsi="Archivo" w:cs="Arial"/>
          <w:sz w:val="22"/>
          <w:szCs w:val="22"/>
        </w:rPr>
        <w:lastRenderedPageBreak/>
        <w:t xml:space="preserve">When responding to Client tenders WME will generally encourage the Client to visit the website or provide several Consultant CVs for the Client to consider and then select from.  Ensuring WME has your latest information will improve your opportunities for selection.  </w:t>
      </w:r>
    </w:p>
    <w:p w14:paraId="5BBF09F8" w14:textId="2309BDBF" w:rsidR="00541D64" w:rsidRPr="00317458" w:rsidRDefault="7FA5D1A2" w:rsidP="00CD0585">
      <w:pPr>
        <w:jc w:val="both"/>
        <w:rPr>
          <w:rFonts w:ascii="Archivo" w:hAnsi="Archivo" w:cs="Arial"/>
          <w:sz w:val="22"/>
          <w:szCs w:val="22"/>
        </w:rPr>
      </w:pPr>
      <w:r w:rsidRPr="7FA5D1A2">
        <w:rPr>
          <w:rFonts w:ascii="Archivo" w:hAnsi="Archivo" w:cs="Arial"/>
          <w:sz w:val="22"/>
          <w:szCs w:val="22"/>
        </w:rPr>
        <w:t>Please note that at any point in time the ‘references’ you provided may be taken up by either WME or a potential Client.  It is important you ensure your referees are recent and relevant to the services you are offering and that you have acquired consent to share their contact information.</w:t>
      </w:r>
    </w:p>
    <w:p w14:paraId="647153A1" w14:textId="77777777" w:rsidR="00471AAD" w:rsidRPr="00B773AD" w:rsidRDefault="00F45B09" w:rsidP="00471AAD">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1.1</w:t>
      </w:r>
      <w:r w:rsidR="00541D64" w:rsidRPr="00B773AD">
        <w:rPr>
          <w:rFonts w:ascii="Archivo" w:eastAsia="Calibri" w:hAnsi="Archivo" w:cs="Tahoma"/>
          <w:b/>
          <w:bCs/>
          <w:color w:val="04868E"/>
          <w:sz w:val="22"/>
          <w:szCs w:val="20"/>
          <w:lang w:val="en-GB"/>
        </w:rPr>
        <w:t>3</w:t>
      </w:r>
      <w:r w:rsidR="00471AAD" w:rsidRPr="00B773AD">
        <w:rPr>
          <w:rFonts w:ascii="Archivo" w:eastAsia="Calibri" w:hAnsi="Archivo" w:cs="Tahoma"/>
          <w:b/>
          <w:bCs/>
          <w:color w:val="04868E"/>
          <w:sz w:val="22"/>
          <w:szCs w:val="20"/>
          <w:lang w:val="en-GB"/>
        </w:rPr>
        <w:tab/>
        <w:t>Integrity and Self Promotion</w:t>
      </w:r>
    </w:p>
    <w:p w14:paraId="1AA96328" w14:textId="4D2ACC76" w:rsidR="00471AAD" w:rsidRDefault="7FA5D1A2" w:rsidP="00CD0585">
      <w:pPr>
        <w:jc w:val="both"/>
        <w:rPr>
          <w:rFonts w:ascii="Archivo" w:hAnsi="Archivo" w:cs="Arial"/>
          <w:sz w:val="22"/>
          <w:szCs w:val="22"/>
        </w:rPr>
      </w:pPr>
      <w:r w:rsidRPr="7FA5D1A2">
        <w:rPr>
          <w:rFonts w:ascii="Archivo" w:hAnsi="Archivo" w:cs="Arial"/>
          <w:sz w:val="22"/>
          <w:szCs w:val="22"/>
        </w:rPr>
        <w:t xml:space="preserve">WME works with the Consultant Talent Bank so that a long-term relationship is built up with  individuals who are highly qualified and respected in their field of expertise.  WME operates a ‘relationship of trust and respect’ with Clients and WME wishes to have the same relationship with Consultants.  </w:t>
      </w:r>
    </w:p>
    <w:p w14:paraId="1367C7A0" w14:textId="3DAA787D" w:rsidR="004479A3" w:rsidRPr="00F75E55" w:rsidRDefault="7FA5D1A2" w:rsidP="00200F9C">
      <w:pPr>
        <w:spacing w:after="160" w:line="259" w:lineRule="auto"/>
        <w:rPr>
          <w:rFonts w:ascii="Archivo" w:eastAsia="Calibri" w:hAnsi="Archivo" w:cs="Calibri"/>
          <w:sz w:val="22"/>
          <w:szCs w:val="22"/>
          <w:lang w:val="en-GB"/>
        </w:rPr>
      </w:pPr>
      <w:r w:rsidRPr="00F75E55">
        <w:rPr>
          <w:rFonts w:ascii="Archivo" w:eastAsia="Calibri" w:hAnsi="Archivo" w:cs="Calibri"/>
          <w:sz w:val="22"/>
          <w:szCs w:val="22"/>
          <w:lang w:val="en-GB"/>
        </w:rPr>
        <w:t>Consultants are required to declare any unspent criminal convictions on the appropriate Declaration Form. This would preclude an individual from being onboarded into the WME Talent Bank.</w:t>
      </w:r>
    </w:p>
    <w:p w14:paraId="0C8682CD" w14:textId="79016917" w:rsidR="00200F9C" w:rsidRPr="00F75E55" w:rsidRDefault="7FA5D1A2" w:rsidP="004479A3">
      <w:pPr>
        <w:spacing w:after="160" w:line="259" w:lineRule="auto"/>
        <w:rPr>
          <w:rFonts w:ascii="Archivo" w:eastAsia="Times New Roman" w:hAnsi="Archivo" w:cs="Calibri"/>
          <w:sz w:val="22"/>
          <w:szCs w:val="22"/>
          <w:lang w:val="en-GB" w:eastAsia="en-GB"/>
        </w:rPr>
      </w:pPr>
      <w:r w:rsidRPr="00F75E55">
        <w:rPr>
          <w:rFonts w:ascii="Archivo" w:eastAsia="Calibri" w:hAnsi="Archivo" w:cs="Calibri"/>
          <w:sz w:val="22"/>
          <w:szCs w:val="22"/>
          <w:lang w:val="en-GB"/>
        </w:rPr>
        <w:t>WME will comply with t</w:t>
      </w:r>
      <w:r w:rsidRPr="00F75E55">
        <w:rPr>
          <w:rFonts w:ascii="Archivo" w:eastAsia="Times New Roman" w:hAnsi="Archivo" w:cs="Calibri"/>
          <w:sz w:val="22"/>
          <w:szCs w:val="22"/>
          <w:lang w:val="en-GB" w:eastAsia="en-GB"/>
        </w:rPr>
        <w:t xml:space="preserve">he Rehabilitation of Offenders Act 1974 and the Rehabilitation of Offenders Act 1974 (Exception) </w:t>
      </w:r>
      <w:r w:rsidR="00F75E55" w:rsidRPr="00F75E55">
        <w:rPr>
          <w:rFonts w:ascii="Archivo" w:eastAsia="Times New Roman" w:hAnsi="Archivo" w:cs="Calibri"/>
          <w:sz w:val="22"/>
          <w:szCs w:val="22"/>
          <w:lang w:val="en-GB" w:eastAsia="en-GB"/>
        </w:rPr>
        <w:t>O</w:t>
      </w:r>
      <w:r w:rsidRPr="00F75E55">
        <w:rPr>
          <w:rFonts w:ascii="Archivo" w:eastAsia="Times New Roman" w:hAnsi="Archivo" w:cs="Calibri"/>
          <w:sz w:val="22"/>
          <w:szCs w:val="22"/>
          <w:lang w:val="en-GB" w:eastAsia="en-GB"/>
        </w:rPr>
        <w:t xml:space="preserve">rder 1975 as amended, which means that associate consultants will not be treated unfavourably because they have a spent conviction. </w:t>
      </w:r>
    </w:p>
    <w:p w14:paraId="7374AD6A" w14:textId="5FF93A58" w:rsidR="7FA5D1A2" w:rsidRPr="00F75E55" w:rsidRDefault="7FA5D1A2" w:rsidP="7FA5D1A2">
      <w:pPr>
        <w:spacing w:after="160" w:line="259" w:lineRule="auto"/>
        <w:rPr>
          <w:rFonts w:ascii="Archivo" w:eastAsia="Times New Roman" w:hAnsi="Archivo" w:cs="Calibri"/>
          <w:sz w:val="22"/>
          <w:szCs w:val="22"/>
          <w:lang w:val="en-GB" w:eastAsia="en-GB"/>
        </w:rPr>
      </w:pPr>
      <w:r w:rsidRPr="00F75E55">
        <w:rPr>
          <w:rFonts w:ascii="Archivo" w:eastAsia="Times New Roman" w:hAnsi="Archivo" w:cs="Calibri"/>
          <w:sz w:val="22"/>
          <w:szCs w:val="22"/>
          <w:lang w:val="en-GB" w:eastAsia="en-GB"/>
        </w:rPr>
        <w:t>WME may also choose to car</w:t>
      </w:r>
      <w:r w:rsidR="00F75E55" w:rsidRPr="00F75E55">
        <w:rPr>
          <w:rFonts w:ascii="Archivo" w:eastAsia="Times New Roman" w:hAnsi="Archivo" w:cs="Calibri"/>
          <w:sz w:val="22"/>
          <w:szCs w:val="22"/>
          <w:lang w:val="en-GB" w:eastAsia="en-GB"/>
        </w:rPr>
        <w:t>r</w:t>
      </w:r>
      <w:r w:rsidRPr="00F75E55">
        <w:rPr>
          <w:rFonts w:ascii="Archivo" w:eastAsia="Times New Roman" w:hAnsi="Archivo" w:cs="Calibri"/>
          <w:sz w:val="22"/>
          <w:szCs w:val="22"/>
          <w:lang w:val="en-GB" w:eastAsia="en-GB"/>
        </w:rPr>
        <w:t>y out St</w:t>
      </w:r>
      <w:r w:rsidR="00F75E55" w:rsidRPr="00F75E55">
        <w:rPr>
          <w:rFonts w:ascii="Archivo" w:eastAsia="Times New Roman" w:hAnsi="Archivo" w:cs="Calibri"/>
          <w:sz w:val="22"/>
          <w:szCs w:val="22"/>
          <w:lang w:val="en-GB" w:eastAsia="en-GB"/>
        </w:rPr>
        <w:t>an</w:t>
      </w:r>
      <w:r w:rsidRPr="00F75E55">
        <w:rPr>
          <w:rFonts w:ascii="Archivo" w:eastAsia="Times New Roman" w:hAnsi="Archivo" w:cs="Calibri"/>
          <w:sz w:val="22"/>
          <w:szCs w:val="22"/>
          <w:lang w:val="en-GB" w:eastAsia="en-GB"/>
        </w:rPr>
        <w:t>dard or Enhance</w:t>
      </w:r>
      <w:r w:rsidR="00F75E55" w:rsidRPr="00F75E55">
        <w:rPr>
          <w:rFonts w:ascii="Archivo" w:eastAsia="Times New Roman" w:hAnsi="Archivo" w:cs="Calibri"/>
          <w:sz w:val="22"/>
          <w:szCs w:val="22"/>
          <w:lang w:val="en-GB" w:eastAsia="en-GB"/>
        </w:rPr>
        <w:t>d</w:t>
      </w:r>
      <w:r w:rsidRPr="00F75E55">
        <w:rPr>
          <w:rFonts w:ascii="Archivo" w:eastAsia="Times New Roman" w:hAnsi="Archivo" w:cs="Calibri"/>
          <w:sz w:val="22"/>
          <w:szCs w:val="22"/>
          <w:lang w:val="en-GB" w:eastAsia="en-GB"/>
        </w:rPr>
        <w:t xml:space="preserve"> DBS checks where service provision relates to Children, Education or Adult Services or any other Senior Leadership position where an </w:t>
      </w:r>
      <w:r w:rsidR="00F75E55" w:rsidRPr="00F75E55">
        <w:rPr>
          <w:rFonts w:ascii="Archivo" w:eastAsia="Times New Roman" w:hAnsi="Archivo" w:cs="Calibri"/>
          <w:sz w:val="22"/>
          <w:szCs w:val="22"/>
          <w:lang w:val="en-GB" w:eastAsia="en-GB"/>
        </w:rPr>
        <w:t>e</w:t>
      </w:r>
      <w:r w:rsidRPr="00F75E55">
        <w:rPr>
          <w:rFonts w:ascii="Archivo" w:eastAsia="Times New Roman" w:hAnsi="Archivo" w:cs="Calibri"/>
          <w:sz w:val="22"/>
          <w:szCs w:val="22"/>
          <w:lang w:val="en-GB" w:eastAsia="en-GB"/>
        </w:rPr>
        <w:t xml:space="preserve">ligibility check determines it is required. </w:t>
      </w:r>
    </w:p>
    <w:p w14:paraId="03A59077" w14:textId="7F59FF43" w:rsidR="00715B34" w:rsidRPr="00317458" w:rsidRDefault="7FA5D1A2" w:rsidP="00CD0585">
      <w:pPr>
        <w:jc w:val="both"/>
        <w:rPr>
          <w:rFonts w:ascii="Archivo" w:hAnsi="Archivo" w:cs="Arial"/>
          <w:sz w:val="22"/>
          <w:szCs w:val="22"/>
        </w:rPr>
      </w:pPr>
      <w:r w:rsidRPr="7FA5D1A2">
        <w:rPr>
          <w:rFonts w:ascii="Archivo" w:hAnsi="Archivo" w:cs="Arial"/>
          <w:sz w:val="22"/>
          <w:szCs w:val="22"/>
        </w:rPr>
        <w:t xml:space="preserve">While inclusion in the WME Consultant Talent Bank is indicative of a potential offer of engagement on an on-going basis, </w:t>
      </w:r>
      <w:r w:rsidRPr="7FA5D1A2">
        <w:rPr>
          <w:rFonts w:ascii="Archivo" w:hAnsi="Archivo" w:cs="Arial"/>
          <w:b/>
          <w:bCs/>
          <w:sz w:val="22"/>
          <w:szCs w:val="22"/>
        </w:rPr>
        <w:t>WME does not make any guarantee in respect of the quantity of commissions offered to the Consultant</w:t>
      </w:r>
      <w:r w:rsidRPr="7FA5D1A2">
        <w:rPr>
          <w:rFonts w:ascii="Archivo" w:hAnsi="Archivo" w:cs="Arial"/>
          <w:sz w:val="22"/>
          <w:szCs w:val="22"/>
        </w:rPr>
        <w:t xml:space="preserve">, as engagement will be based on service demand as well as Client choice in the selection of the Consultant.  </w:t>
      </w:r>
    </w:p>
    <w:p w14:paraId="4F232B3E" w14:textId="6DAC8486" w:rsidR="00471AAD" w:rsidRPr="00317458" w:rsidRDefault="7FA5D1A2" w:rsidP="00CD0585">
      <w:pPr>
        <w:jc w:val="both"/>
        <w:rPr>
          <w:rFonts w:ascii="Archivo" w:hAnsi="Archivo" w:cs="Arial"/>
          <w:sz w:val="22"/>
          <w:szCs w:val="22"/>
        </w:rPr>
      </w:pPr>
      <w:r w:rsidRPr="7FA5D1A2">
        <w:rPr>
          <w:rFonts w:ascii="Archivo" w:hAnsi="Archivo" w:cs="Arial"/>
          <w:sz w:val="22"/>
          <w:szCs w:val="22"/>
        </w:rPr>
        <w:t>Acceptance into the WME Consultant Talent Bank will mean that WME will treat the Consultant as a ‘preferred supplier’ when responding to any client tender processes or in meeting any internal WME requirement for consultancy support.</w:t>
      </w:r>
    </w:p>
    <w:p w14:paraId="4165C30E" w14:textId="17D1799D" w:rsidR="00471AAD" w:rsidRPr="00317458" w:rsidRDefault="7FA5D1A2" w:rsidP="00CD0585">
      <w:pPr>
        <w:jc w:val="both"/>
        <w:rPr>
          <w:rFonts w:ascii="Archivo" w:hAnsi="Archivo" w:cs="Arial"/>
          <w:sz w:val="22"/>
          <w:szCs w:val="22"/>
        </w:rPr>
      </w:pPr>
      <w:r w:rsidRPr="7FA5D1A2">
        <w:rPr>
          <w:rFonts w:ascii="Archivo" w:hAnsi="Archivo" w:cs="Arial"/>
          <w:b/>
          <w:bCs/>
          <w:sz w:val="22"/>
          <w:szCs w:val="22"/>
        </w:rPr>
        <w:t>If the Consultant is approached directly by WME Clients for follow-up services as a direct result of delivering services on behalf of WME,</w:t>
      </w:r>
      <w:r w:rsidRPr="7FA5D1A2">
        <w:rPr>
          <w:rFonts w:ascii="Archivo" w:hAnsi="Archivo" w:cs="Arial"/>
          <w:sz w:val="22"/>
          <w:szCs w:val="22"/>
        </w:rPr>
        <w:t xml:space="preserve"> </w:t>
      </w:r>
      <w:r w:rsidRPr="7FA5D1A2">
        <w:rPr>
          <w:rFonts w:ascii="Archivo" w:hAnsi="Archivo" w:cs="Arial"/>
          <w:b/>
          <w:bCs/>
          <w:sz w:val="22"/>
          <w:szCs w:val="22"/>
        </w:rPr>
        <w:t>the Consultant must immediately refer the Client back to WME to make the necessary engagement arrangements</w:t>
      </w:r>
      <w:r w:rsidRPr="7FA5D1A2">
        <w:rPr>
          <w:rFonts w:ascii="Archivo" w:hAnsi="Archivo" w:cs="Arial"/>
          <w:sz w:val="22"/>
          <w:szCs w:val="22"/>
        </w:rPr>
        <w:t>.  This approach will clearly demonstrate to Clients the strong association between WME and its Consultant and strengthens trust and respect amongst all parties.</w:t>
      </w:r>
    </w:p>
    <w:p w14:paraId="0CB48213" w14:textId="0BDF984E" w:rsidR="00471AAD" w:rsidRPr="00317458" w:rsidRDefault="7FA5D1A2" w:rsidP="00CD0585">
      <w:pPr>
        <w:jc w:val="both"/>
        <w:rPr>
          <w:rFonts w:ascii="Archivo" w:hAnsi="Archivo" w:cs="Arial"/>
          <w:sz w:val="22"/>
          <w:szCs w:val="22"/>
        </w:rPr>
      </w:pPr>
      <w:r w:rsidRPr="7FA5D1A2">
        <w:rPr>
          <w:rFonts w:ascii="Archivo" w:hAnsi="Archivo" w:cs="Arial"/>
          <w:b/>
          <w:bCs/>
          <w:sz w:val="22"/>
          <w:szCs w:val="22"/>
        </w:rPr>
        <w:t>The Consultant should not directly market themselves to Clients whilst delivering services on behalf of WME.</w:t>
      </w:r>
      <w:r w:rsidRPr="7FA5D1A2">
        <w:rPr>
          <w:rFonts w:ascii="Archivo" w:hAnsi="Archivo" w:cs="Arial"/>
          <w:sz w:val="22"/>
          <w:szCs w:val="22"/>
        </w:rPr>
        <w:t xml:space="preserve">  If WME is made aware or there is any evidence of this type of activity the Consultant will be considered in breach of these terms and conditions; no fee will be paid by WME to the Consultant for that particular service commission and the Consultant will be removed from the Consultant Talent Bank.  This applies to both verbal and written marketing activities where evidence has been received.</w:t>
      </w:r>
    </w:p>
    <w:p w14:paraId="476D417E" w14:textId="45E8932D" w:rsidR="00471AAD" w:rsidRPr="00317458" w:rsidRDefault="7FA5D1A2" w:rsidP="00CD0585">
      <w:pPr>
        <w:jc w:val="both"/>
        <w:rPr>
          <w:rFonts w:ascii="Archivo" w:hAnsi="Archivo" w:cs="Arial"/>
          <w:sz w:val="22"/>
          <w:szCs w:val="22"/>
        </w:rPr>
      </w:pPr>
      <w:r w:rsidRPr="7FA5D1A2">
        <w:rPr>
          <w:rFonts w:ascii="Archivo" w:hAnsi="Archivo" w:cs="Arial"/>
          <w:sz w:val="22"/>
          <w:szCs w:val="22"/>
        </w:rPr>
        <w:t>From time to time, WME may offer a Consultant the opportunity to engage with a Client directly to deliver a particular service.  WME may wish to negotiate an ‘introduction fee’ for this type of service referral.</w:t>
      </w:r>
    </w:p>
    <w:p w14:paraId="04B9E9B9" w14:textId="77777777" w:rsidR="00475936" w:rsidRDefault="00475936" w:rsidP="00541D64">
      <w:pPr>
        <w:rPr>
          <w:rFonts w:ascii="Archivo" w:eastAsia="Calibri" w:hAnsi="Archivo" w:cs="Tahoma"/>
          <w:b/>
          <w:bCs/>
          <w:color w:val="04868E"/>
          <w:sz w:val="22"/>
          <w:szCs w:val="20"/>
          <w:lang w:val="en-GB"/>
        </w:rPr>
      </w:pPr>
    </w:p>
    <w:p w14:paraId="72F26273" w14:textId="3781AC40" w:rsidR="00541D64" w:rsidRPr="00B773AD" w:rsidRDefault="00541D64" w:rsidP="00541D64">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lastRenderedPageBreak/>
        <w:t>1.14</w:t>
      </w:r>
      <w:r w:rsidRPr="00B773AD">
        <w:rPr>
          <w:rFonts w:ascii="Archivo" w:eastAsia="Calibri" w:hAnsi="Archivo" w:cs="Tahoma"/>
          <w:b/>
          <w:bCs/>
          <w:color w:val="04868E"/>
          <w:sz w:val="22"/>
          <w:szCs w:val="20"/>
          <w:lang w:val="en-GB"/>
        </w:rPr>
        <w:tab/>
        <w:t>Materials</w:t>
      </w:r>
    </w:p>
    <w:p w14:paraId="6C7E9A4E" w14:textId="77777777" w:rsidR="00541D64" w:rsidRPr="00317458" w:rsidRDefault="00541D64" w:rsidP="00CD0585">
      <w:pPr>
        <w:jc w:val="both"/>
        <w:rPr>
          <w:rFonts w:ascii="Archivo" w:hAnsi="Archivo" w:cs="Arial"/>
          <w:sz w:val="22"/>
          <w:szCs w:val="22"/>
        </w:rPr>
      </w:pPr>
      <w:r w:rsidRPr="00317458">
        <w:rPr>
          <w:rFonts w:ascii="Archivo" w:hAnsi="Archivo" w:cs="Arial"/>
          <w:sz w:val="22"/>
          <w:szCs w:val="22"/>
        </w:rPr>
        <w:t>The Consultant must ensure that the service and any materials used are of the highest quality. The Consultant is expected to provide all necessary materials for the delivery of their service</w:t>
      </w:r>
      <w:r w:rsidR="00537152" w:rsidRPr="00317458">
        <w:rPr>
          <w:rFonts w:ascii="Archivo" w:hAnsi="Archivo" w:cs="Arial"/>
          <w:sz w:val="22"/>
          <w:szCs w:val="22"/>
        </w:rPr>
        <w:t>, unless agreed in writing that WME will provide materials for the delivery of WME development programmes</w:t>
      </w:r>
      <w:r w:rsidRPr="00317458">
        <w:rPr>
          <w:rFonts w:ascii="Archivo" w:hAnsi="Archivo" w:cs="Arial"/>
          <w:sz w:val="22"/>
          <w:szCs w:val="22"/>
        </w:rPr>
        <w:t xml:space="preserve">. </w:t>
      </w:r>
    </w:p>
    <w:p w14:paraId="05E04C19" w14:textId="5A619AD2" w:rsidR="00541D64" w:rsidRPr="00317458" w:rsidRDefault="7FA5D1A2" w:rsidP="00CD0585">
      <w:pPr>
        <w:jc w:val="both"/>
        <w:rPr>
          <w:rFonts w:ascii="Archivo" w:hAnsi="Archivo" w:cs="Arial"/>
          <w:sz w:val="22"/>
          <w:szCs w:val="22"/>
        </w:rPr>
      </w:pPr>
      <w:r w:rsidRPr="7FA5D1A2">
        <w:rPr>
          <w:rFonts w:ascii="Archivo" w:hAnsi="Archivo" w:cs="Arial"/>
          <w:sz w:val="22"/>
          <w:szCs w:val="22"/>
        </w:rPr>
        <w:t>The Consultant is responsible for producing all materials required to deliver their service (i.e. training materials, presentations, case studies etc.).  The first time that materials are used in the delivery of a WME service, a copy should be sent at least 10 days before the service provision to</w:t>
      </w:r>
      <w:r w:rsidRPr="7FA5D1A2">
        <w:rPr>
          <w:rFonts w:ascii="Archivo" w:hAnsi="Archivo" w:cs="Arial"/>
          <w:b/>
          <w:bCs/>
          <w:sz w:val="22"/>
          <w:szCs w:val="22"/>
        </w:rPr>
        <w:t xml:space="preserve"> </w:t>
      </w:r>
      <w:hyperlink r:id="rId15">
        <w:r w:rsidRPr="7FA5D1A2">
          <w:rPr>
            <w:rStyle w:val="Hyperlink"/>
            <w:rFonts w:ascii="Archivo" w:hAnsi="Archivo" w:cs="Arial"/>
            <w:sz w:val="22"/>
            <w:szCs w:val="22"/>
          </w:rPr>
          <w:t>info@wmemployers.org.uk</w:t>
        </w:r>
      </w:hyperlink>
      <w:r w:rsidRPr="7FA5D1A2">
        <w:rPr>
          <w:rFonts w:ascii="Archivo" w:hAnsi="Archivo" w:cs="Arial"/>
          <w:sz w:val="22"/>
          <w:szCs w:val="22"/>
        </w:rPr>
        <w:t xml:space="preserve"> for quality assurance.</w:t>
      </w:r>
    </w:p>
    <w:p w14:paraId="28218575" w14:textId="77777777" w:rsidR="00541D64" w:rsidRPr="00317458" w:rsidRDefault="00541D64" w:rsidP="00CD0585">
      <w:pPr>
        <w:jc w:val="both"/>
        <w:rPr>
          <w:rFonts w:ascii="Archivo" w:hAnsi="Archivo" w:cs="Arial"/>
          <w:sz w:val="22"/>
          <w:szCs w:val="22"/>
        </w:rPr>
      </w:pPr>
      <w:r w:rsidRPr="00317458">
        <w:rPr>
          <w:rFonts w:ascii="Archivo" w:hAnsi="Archivo" w:cs="Arial"/>
          <w:sz w:val="22"/>
          <w:szCs w:val="22"/>
        </w:rPr>
        <w:t>All materials produced/used must be available in a format compliant with relevant legislative requirements, including the Equality Act 2010.</w:t>
      </w:r>
    </w:p>
    <w:p w14:paraId="6853BDE3" w14:textId="77777777" w:rsidR="00537152" w:rsidRPr="00317458" w:rsidRDefault="00537152" w:rsidP="00CD0585">
      <w:pPr>
        <w:jc w:val="both"/>
        <w:rPr>
          <w:rFonts w:ascii="Archivo" w:hAnsi="Archivo" w:cs="Arial"/>
          <w:sz w:val="22"/>
          <w:szCs w:val="22"/>
        </w:rPr>
      </w:pPr>
      <w:r w:rsidRPr="00317458">
        <w:rPr>
          <w:rFonts w:ascii="Archivo" w:hAnsi="Archivo" w:cs="Arial"/>
          <w:sz w:val="22"/>
          <w:szCs w:val="22"/>
        </w:rPr>
        <w:t>In exceptional cases, WME and/or the Client may be able to assist with printing/copying but cost will be passed on to the Consultant.   This will not affect the ownership or copyright of the materials.</w:t>
      </w:r>
    </w:p>
    <w:p w14:paraId="15EEDBB5" w14:textId="5E9E2E8E" w:rsidR="00541D64" w:rsidRPr="00317458" w:rsidRDefault="00541D64" w:rsidP="00CD0585">
      <w:pPr>
        <w:jc w:val="both"/>
        <w:rPr>
          <w:rFonts w:ascii="Archivo" w:hAnsi="Archivo" w:cs="Arial"/>
          <w:sz w:val="22"/>
          <w:szCs w:val="22"/>
        </w:rPr>
      </w:pPr>
      <w:r w:rsidRPr="00317458">
        <w:rPr>
          <w:rFonts w:ascii="Archivo" w:hAnsi="Archivo" w:cs="Arial"/>
          <w:b/>
          <w:sz w:val="22"/>
          <w:szCs w:val="22"/>
        </w:rPr>
        <w:t xml:space="preserve">All training materials produced by the Consultant must include </w:t>
      </w:r>
      <w:r w:rsidR="00AB33FA">
        <w:rPr>
          <w:rFonts w:ascii="Archivo" w:hAnsi="Archivo" w:cs="Arial"/>
          <w:b/>
          <w:sz w:val="22"/>
          <w:szCs w:val="22"/>
        </w:rPr>
        <w:t>both Parties logos.</w:t>
      </w:r>
    </w:p>
    <w:p w14:paraId="51A8C622" w14:textId="77777777" w:rsidR="00471AAD" w:rsidRPr="00B773AD" w:rsidRDefault="00471AAD" w:rsidP="00471AAD">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1.1</w:t>
      </w:r>
      <w:r w:rsidR="00541D64" w:rsidRPr="00B773AD">
        <w:rPr>
          <w:rFonts w:ascii="Archivo" w:eastAsia="Calibri" w:hAnsi="Archivo" w:cs="Tahoma"/>
          <w:b/>
          <w:bCs/>
          <w:color w:val="04868E"/>
          <w:sz w:val="22"/>
          <w:szCs w:val="20"/>
          <w:lang w:val="en-GB"/>
        </w:rPr>
        <w:t>5</w:t>
      </w:r>
      <w:r w:rsidRPr="00B773AD">
        <w:rPr>
          <w:rFonts w:ascii="Archivo" w:eastAsia="Calibri" w:hAnsi="Archivo" w:cs="Tahoma"/>
          <w:b/>
          <w:bCs/>
          <w:color w:val="04868E"/>
          <w:sz w:val="22"/>
          <w:szCs w:val="20"/>
          <w:lang w:val="en-GB"/>
        </w:rPr>
        <w:tab/>
        <w:t>Tax &amp; VAT Liabilities</w:t>
      </w:r>
    </w:p>
    <w:p w14:paraId="6BF7A338" w14:textId="77777777" w:rsidR="00471AAD" w:rsidRPr="00317458" w:rsidRDefault="00471AAD" w:rsidP="00CD0585">
      <w:pPr>
        <w:jc w:val="both"/>
        <w:rPr>
          <w:rFonts w:ascii="Archivo" w:hAnsi="Archivo" w:cs="Arial"/>
          <w:sz w:val="22"/>
          <w:szCs w:val="22"/>
        </w:rPr>
      </w:pPr>
      <w:r w:rsidRPr="00317458">
        <w:rPr>
          <w:rFonts w:ascii="Archivo" w:hAnsi="Archivo" w:cs="Arial"/>
          <w:sz w:val="22"/>
          <w:szCs w:val="22"/>
        </w:rPr>
        <w:t>Any engagement with the Consultant is a contract for services and WME will make payments in respect of an agreed fee for services plus</w:t>
      </w:r>
      <w:r w:rsidR="00DB42B1" w:rsidRPr="00317458">
        <w:rPr>
          <w:rFonts w:ascii="Archivo" w:hAnsi="Archivo" w:cs="Arial"/>
          <w:sz w:val="22"/>
          <w:szCs w:val="22"/>
        </w:rPr>
        <w:t xml:space="preserve"> </w:t>
      </w:r>
      <w:r w:rsidRPr="00317458">
        <w:rPr>
          <w:rFonts w:ascii="Archivo" w:hAnsi="Archivo" w:cs="Arial"/>
          <w:sz w:val="22"/>
          <w:szCs w:val="22"/>
        </w:rPr>
        <w:t>VAT</w:t>
      </w:r>
      <w:r w:rsidR="001806F7" w:rsidRPr="00317458">
        <w:rPr>
          <w:rFonts w:ascii="Archivo" w:hAnsi="Archivo" w:cs="Arial"/>
          <w:sz w:val="22"/>
          <w:szCs w:val="22"/>
        </w:rPr>
        <w:t xml:space="preserve"> </w:t>
      </w:r>
      <w:r w:rsidR="00343D7A">
        <w:rPr>
          <w:rFonts w:ascii="Archivo" w:hAnsi="Archivo" w:cs="Arial"/>
          <w:sz w:val="22"/>
          <w:szCs w:val="22"/>
        </w:rPr>
        <w:t xml:space="preserve">(where the Consultant is VAT registered) </w:t>
      </w:r>
      <w:r w:rsidR="001806F7" w:rsidRPr="00317458">
        <w:rPr>
          <w:rFonts w:ascii="Archivo" w:hAnsi="Archivo" w:cs="Arial"/>
          <w:sz w:val="22"/>
          <w:szCs w:val="22"/>
        </w:rPr>
        <w:t>at the prevailing rate</w:t>
      </w:r>
      <w:r w:rsidRPr="00317458">
        <w:rPr>
          <w:rFonts w:ascii="Archivo" w:hAnsi="Archivo" w:cs="Arial"/>
          <w:sz w:val="22"/>
          <w:szCs w:val="22"/>
        </w:rPr>
        <w:t xml:space="preserve">.  </w:t>
      </w:r>
    </w:p>
    <w:p w14:paraId="6FEEFEFE" w14:textId="63CE1AF7" w:rsidR="00471AAD" w:rsidRPr="00317458" w:rsidRDefault="7FA5D1A2" w:rsidP="00CD0585">
      <w:pPr>
        <w:jc w:val="both"/>
        <w:rPr>
          <w:rFonts w:ascii="Archivo" w:hAnsi="Archivo" w:cs="Arial"/>
          <w:sz w:val="22"/>
          <w:szCs w:val="22"/>
        </w:rPr>
      </w:pPr>
      <w:r w:rsidRPr="7FA5D1A2">
        <w:rPr>
          <w:rFonts w:ascii="Archivo" w:hAnsi="Archivo" w:cs="Arial"/>
          <w:sz w:val="22"/>
          <w:szCs w:val="22"/>
        </w:rPr>
        <w:t>The Consultant is responsible for all Income Tax and National Insurance liabilities in respect of their fees.  The Consultant indemnifies WME from any claims that may be made by Clients against WME in respect of Income Tax and/or National Insurance or other fees relating to the Consultant and their employees.</w:t>
      </w:r>
    </w:p>
    <w:p w14:paraId="6198D995" w14:textId="77777777" w:rsidR="00926645" w:rsidRPr="001D667E" w:rsidRDefault="00926645" w:rsidP="00926645">
      <w:pPr>
        <w:spacing w:after="0"/>
        <w:jc w:val="both"/>
        <w:rPr>
          <w:rFonts w:ascii="Archivo" w:hAnsi="Archivo" w:cs="Arial"/>
          <w:sz w:val="22"/>
          <w:szCs w:val="22"/>
          <w:u w:val="single"/>
        </w:rPr>
      </w:pPr>
      <w:r w:rsidRPr="001D667E">
        <w:rPr>
          <w:rFonts w:ascii="Archivo" w:hAnsi="Archivo" w:cs="Arial"/>
          <w:sz w:val="22"/>
          <w:szCs w:val="22"/>
          <w:u w:val="single"/>
        </w:rPr>
        <w:t>IR35 Off Payroll Working</w:t>
      </w:r>
    </w:p>
    <w:p w14:paraId="6C0202FE" w14:textId="2066BD71" w:rsidR="001806F7" w:rsidRDefault="001806F7" w:rsidP="00CD0585">
      <w:pPr>
        <w:jc w:val="both"/>
        <w:rPr>
          <w:rFonts w:ascii="Archivo" w:hAnsi="Archivo" w:cs="Arial"/>
          <w:sz w:val="22"/>
          <w:szCs w:val="22"/>
        </w:rPr>
      </w:pPr>
      <w:r w:rsidRPr="00317458">
        <w:rPr>
          <w:rFonts w:ascii="Archivo" w:hAnsi="Archivo" w:cs="Arial"/>
          <w:sz w:val="22"/>
          <w:szCs w:val="22"/>
        </w:rPr>
        <w:t>If the service commission falls within scope of IR35 regulations for off payroll working</w:t>
      </w:r>
      <w:r w:rsidR="00137211">
        <w:rPr>
          <w:rFonts w:ascii="Archivo" w:hAnsi="Archivo" w:cs="Arial"/>
          <w:sz w:val="22"/>
          <w:szCs w:val="22"/>
        </w:rPr>
        <w:t>,</w:t>
      </w:r>
      <w:r w:rsidRPr="00317458">
        <w:rPr>
          <w:rFonts w:ascii="Archivo" w:hAnsi="Archivo" w:cs="Arial"/>
          <w:sz w:val="22"/>
          <w:szCs w:val="22"/>
        </w:rPr>
        <w:t xml:space="preserve"> WME will process payment of the Consultant’s invoices through payroll making the necessary </w:t>
      </w:r>
      <w:r w:rsidR="00926645">
        <w:rPr>
          <w:rFonts w:ascii="Archivo" w:hAnsi="Archivo" w:cs="Arial"/>
          <w:sz w:val="22"/>
          <w:szCs w:val="22"/>
        </w:rPr>
        <w:t xml:space="preserve">PAYE </w:t>
      </w:r>
      <w:r w:rsidRPr="00317458">
        <w:rPr>
          <w:rFonts w:ascii="Archivo" w:hAnsi="Archivo" w:cs="Arial"/>
          <w:sz w:val="22"/>
          <w:szCs w:val="22"/>
        </w:rPr>
        <w:t>deductions for tax and NI as required in law.</w:t>
      </w:r>
      <w:r w:rsidR="00F04426" w:rsidRPr="00317458">
        <w:rPr>
          <w:rFonts w:ascii="Archivo" w:hAnsi="Archivo" w:cs="Arial"/>
          <w:sz w:val="22"/>
          <w:szCs w:val="22"/>
        </w:rPr>
        <w:t xml:space="preserve"> </w:t>
      </w:r>
      <w:r w:rsidR="00926645">
        <w:rPr>
          <w:rFonts w:ascii="Archivo" w:hAnsi="Archivo" w:cs="Arial"/>
          <w:sz w:val="22"/>
          <w:szCs w:val="22"/>
        </w:rPr>
        <w:t>Payment of VAT applied to the Consultant’s invoice will be processed separately and paid by WME.</w:t>
      </w:r>
      <w:r w:rsidR="001D667E" w:rsidRPr="001D667E">
        <w:rPr>
          <w:rFonts w:ascii="Archivo" w:hAnsi="Archivo" w:cs="Arial"/>
          <w:sz w:val="22"/>
          <w:szCs w:val="22"/>
        </w:rPr>
        <w:t xml:space="preserve"> </w:t>
      </w:r>
      <w:r w:rsidR="001D667E" w:rsidRPr="00317458">
        <w:rPr>
          <w:rFonts w:ascii="Archivo" w:hAnsi="Archivo" w:cs="Arial"/>
          <w:sz w:val="22"/>
          <w:szCs w:val="22"/>
        </w:rPr>
        <w:t>(See Appendix B)</w:t>
      </w:r>
    </w:p>
    <w:p w14:paraId="242B125E" w14:textId="18E9E076" w:rsidR="00926645" w:rsidRPr="00EE1E20" w:rsidRDefault="00A436C7" w:rsidP="00CD0585">
      <w:pPr>
        <w:jc w:val="both"/>
        <w:rPr>
          <w:rFonts w:ascii="Archivo" w:hAnsi="Archivo" w:cs="Arial"/>
          <w:b/>
          <w:bCs/>
          <w:sz w:val="22"/>
          <w:szCs w:val="22"/>
        </w:rPr>
      </w:pPr>
      <w:r>
        <w:rPr>
          <w:rFonts w:ascii="Archivo" w:hAnsi="Archivo" w:cs="Arial"/>
          <w:sz w:val="22"/>
          <w:szCs w:val="22"/>
        </w:rPr>
        <w:t>Both parties are responsible for ensuring they meet th</w:t>
      </w:r>
      <w:r w:rsidR="00E71F40">
        <w:rPr>
          <w:rFonts w:ascii="Archivo" w:hAnsi="Archivo" w:cs="Arial"/>
          <w:sz w:val="22"/>
          <w:szCs w:val="22"/>
        </w:rPr>
        <w:t>eir legal obligations as a worker and intermediary in relation to IR35 legislation</w:t>
      </w:r>
      <w:r w:rsidR="00990B5C">
        <w:rPr>
          <w:rFonts w:ascii="Archivo" w:hAnsi="Archivo" w:cs="Arial"/>
          <w:sz w:val="22"/>
          <w:szCs w:val="22"/>
        </w:rPr>
        <w:t xml:space="preserve">. </w:t>
      </w:r>
      <w:r w:rsidR="00EB4B51">
        <w:rPr>
          <w:rFonts w:ascii="Archivo" w:hAnsi="Archivo" w:cs="Arial"/>
          <w:sz w:val="22"/>
          <w:szCs w:val="22"/>
        </w:rPr>
        <w:t xml:space="preserve"> </w:t>
      </w:r>
      <w:hyperlink r:id="rId16" w:history="1">
        <w:r w:rsidR="00EE1E20" w:rsidRPr="00EE1E20">
          <w:rPr>
            <w:rStyle w:val="Hyperlink"/>
            <w:rFonts w:ascii="Archivo" w:hAnsi="Archivo" w:cs="Arial"/>
            <w:b w:val="0"/>
            <w:bCs/>
            <w:sz w:val="22"/>
            <w:szCs w:val="22"/>
          </w:rPr>
          <w:t>https://www.gov.uk/guidance/understanding-off-payroll-working-ir35</w:t>
        </w:r>
      </w:hyperlink>
      <w:r w:rsidR="00EE1E20" w:rsidRPr="00EE1E20">
        <w:rPr>
          <w:rFonts w:ascii="Archivo" w:hAnsi="Archivo" w:cs="Arial"/>
          <w:b/>
          <w:bCs/>
          <w:sz w:val="22"/>
          <w:szCs w:val="22"/>
        </w:rPr>
        <w:t xml:space="preserve"> </w:t>
      </w:r>
    </w:p>
    <w:p w14:paraId="039B3635" w14:textId="77777777" w:rsidR="00541D64" w:rsidRPr="00B773AD" w:rsidRDefault="00541D64" w:rsidP="00541D64">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1.16</w:t>
      </w:r>
      <w:r w:rsidRPr="00B773AD">
        <w:rPr>
          <w:rFonts w:ascii="Archivo" w:eastAsia="Calibri" w:hAnsi="Archivo" w:cs="Tahoma"/>
          <w:b/>
          <w:bCs/>
          <w:color w:val="04868E"/>
          <w:sz w:val="22"/>
          <w:szCs w:val="20"/>
          <w:lang w:val="en-GB"/>
        </w:rPr>
        <w:tab/>
      </w:r>
      <w:r w:rsidR="00537152" w:rsidRPr="00B773AD">
        <w:rPr>
          <w:rFonts w:ascii="Archivo" w:eastAsia="Calibri" w:hAnsi="Archivo" w:cs="Tahoma"/>
          <w:b/>
          <w:bCs/>
          <w:color w:val="04868E"/>
          <w:sz w:val="22"/>
          <w:szCs w:val="20"/>
          <w:lang w:val="en-GB"/>
        </w:rPr>
        <w:t xml:space="preserve">Confidentiality, </w:t>
      </w:r>
      <w:r w:rsidRPr="00B773AD">
        <w:rPr>
          <w:rFonts w:ascii="Archivo" w:eastAsia="Calibri" w:hAnsi="Archivo" w:cs="Tahoma"/>
          <w:b/>
          <w:bCs/>
          <w:color w:val="04868E"/>
          <w:sz w:val="22"/>
          <w:szCs w:val="20"/>
          <w:lang w:val="en-GB"/>
        </w:rPr>
        <w:t>Data Protection and GDPR</w:t>
      </w:r>
    </w:p>
    <w:p w14:paraId="3C88EE42" w14:textId="77777777" w:rsidR="00537152" w:rsidRPr="00317458" w:rsidRDefault="00537152" w:rsidP="00CD0585">
      <w:pPr>
        <w:jc w:val="both"/>
        <w:rPr>
          <w:rFonts w:ascii="Archivo" w:hAnsi="Archivo" w:cs="Arial"/>
          <w:sz w:val="22"/>
          <w:szCs w:val="22"/>
        </w:rPr>
      </w:pPr>
      <w:r w:rsidRPr="00317458">
        <w:rPr>
          <w:rFonts w:ascii="Archivo" w:hAnsi="Archivo" w:cs="Arial"/>
          <w:sz w:val="22"/>
          <w:szCs w:val="22"/>
        </w:rPr>
        <w:t xml:space="preserve">The Consultant will maintain confidentiality at all times in relation to the provision of consultancy services, especially when dealing with client data.  </w:t>
      </w:r>
    </w:p>
    <w:p w14:paraId="69E4FE5D" w14:textId="6D9B35AA" w:rsidR="00541D64" w:rsidRPr="00317458" w:rsidRDefault="7FA5D1A2" w:rsidP="7FA5D1A2">
      <w:pPr>
        <w:jc w:val="both"/>
        <w:rPr>
          <w:rFonts w:ascii="Archivo" w:hAnsi="Archivo" w:cs="Arial"/>
          <w:sz w:val="22"/>
          <w:szCs w:val="22"/>
        </w:rPr>
      </w:pPr>
      <w:r w:rsidRPr="7FA5D1A2">
        <w:rPr>
          <w:rFonts w:ascii="Archivo" w:hAnsi="Archivo" w:cs="Arial"/>
          <w:b/>
          <w:bCs/>
          <w:sz w:val="22"/>
          <w:szCs w:val="22"/>
        </w:rPr>
        <w:t>The Consultant will ensure that they are compliant with all relevant Data Protection requirements</w:t>
      </w:r>
      <w:r w:rsidR="00F43A04">
        <w:rPr>
          <w:rFonts w:ascii="Archivo" w:hAnsi="Archivo" w:cs="Arial"/>
          <w:b/>
          <w:bCs/>
          <w:sz w:val="22"/>
          <w:szCs w:val="22"/>
        </w:rPr>
        <w:t xml:space="preserve"> </w:t>
      </w:r>
      <w:r w:rsidRPr="7FA5D1A2">
        <w:rPr>
          <w:rFonts w:ascii="Archivo" w:hAnsi="Archivo" w:cs="Arial"/>
          <w:b/>
          <w:bCs/>
          <w:sz w:val="22"/>
          <w:szCs w:val="22"/>
        </w:rPr>
        <w:t>when delivering services on behalf of WME and specifically in the way they handle personal data.</w:t>
      </w:r>
      <w:r w:rsidR="00EE1E20">
        <w:rPr>
          <w:rFonts w:ascii="Archivo" w:hAnsi="Archivo" w:cs="Arial"/>
          <w:b/>
          <w:bCs/>
          <w:sz w:val="22"/>
          <w:szCs w:val="22"/>
        </w:rPr>
        <w:t xml:space="preserve"> </w:t>
      </w:r>
      <w:r w:rsidRPr="7FA5D1A2">
        <w:rPr>
          <w:rFonts w:ascii="Archivo" w:hAnsi="Archivo" w:cs="Arial"/>
          <w:sz w:val="22"/>
          <w:szCs w:val="22"/>
        </w:rPr>
        <w:t xml:space="preserve">Data Protection Legislation includes all applicable date protection and privacy legislation in force from time to time in the UK including the UK GDPR; the Data Protection Act 2018 (DPA 2018)(and Regulations thereunder) and the Privacy Electronic Communications Regulations 2003 (SI2003/2426) as amended </w:t>
      </w:r>
      <w:r w:rsidRPr="7FA5D1A2">
        <w:rPr>
          <w:rFonts w:ascii="Archivo" w:hAnsi="Archivo" w:cs="Arial"/>
          <w:sz w:val="22"/>
          <w:szCs w:val="22"/>
        </w:rPr>
        <w:lastRenderedPageBreak/>
        <w:t xml:space="preserve">and the Guidance and Codes of Practice issued by the Information Commission or other relevant regulatory authority where applicable to the Parties. </w:t>
      </w:r>
    </w:p>
    <w:p w14:paraId="51EE549A" w14:textId="6C4391D0" w:rsidR="00541D64" w:rsidRPr="00317458" w:rsidRDefault="7FA5D1A2" w:rsidP="7FA5D1A2">
      <w:pPr>
        <w:jc w:val="both"/>
        <w:rPr>
          <w:rFonts w:ascii="Archivo" w:hAnsi="Archivo" w:cs="Arial"/>
          <w:b/>
          <w:bCs/>
          <w:sz w:val="22"/>
          <w:szCs w:val="22"/>
        </w:rPr>
      </w:pPr>
      <w:r w:rsidRPr="7FA5D1A2">
        <w:rPr>
          <w:rFonts w:ascii="Archivo" w:hAnsi="Archivo" w:cs="Arial"/>
          <w:b/>
          <w:bCs/>
          <w:sz w:val="22"/>
          <w:szCs w:val="22"/>
        </w:rPr>
        <w:t>If a consultant has access to personal information such as an individual’s contact details or other materials containing personal data provided to them by the client, they must ensure they observe WME rules for Data Protection Compliance as set out in Appendix A.</w:t>
      </w:r>
    </w:p>
    <w:p w14:paraId="7CA09DCD" w14:textId="77777777" w:rsidR="00541D64" w:rsidRPr="00317458" w:rsidRDefault="00541D64" w:rsidP="00CD0585">
      <w:pPr>
        <w:jc w:val="both"/>
        <w:rPr>
          <w:rFonts w:ascii="Archivo" w:hAnsi="Archivo" w:cs="Arial"/>
          <w:sz w:val="22"/>
          <w:szCs w:val="22"/>
        </w:rPr>
      </w:pPr>
      <w:r w:rsidRPr="00317458">
        <w:rPr>
          <w:rFonts w:ascii="Archivo" w:hAnsi="Archivo" w:cs="Arial"/>
          <w:sz w:val="22"/>
          <w:szCs w:val="22"/>
        </w:rPr>
        <w:t xml:space="preserve">WME will assume that the Consultant has acquired or is providing the necessary consent for any personal data being </w:t>
      </w:r>
      <w:r w:rsidR="00926645">
        <w:rPr>
          <w:rFonts w:ascii="Archivo" w:hAnsi="Archivo" w:cs="Arial"/>
          <w:sz w:val="22"/>
          <w:szCs w:val="22"/>
        </w:rPr>
        <w:t xml:space="preserve">used or </w:t>
      </w:r>
      <w:r w:rsidRPr="00317458">
        <w:rPr>
          <w:rFonts w:ascii="Archivo" w:hAnsi="Archivo" w:cs="Arial"/>
          <w:sz w:val="22"/>
          <w:szCs w:val="22"/>
        </w:rPr>
        <w:t>shared with WME.</w:t>
      </w:r>
    </w:p>
    <w:p w14:paraId="6AFC36B1" w14:textId="77777777" w:rsidR="00541D64" w:rsidRPr="00317458" w:rsidRDefault="00541D64" w:rsidP="00CD0585">
      <w:pPr>
        <w:jc w:val="both"/>
        <w:rPr>
          <w:rFonts w:ascii="Archivo" w:hAnsi="Archivo" w:cs="Arial"/>
          <w:sz w:val="22"/>
          <w:szCs w:val="22"/>
        </w:rPr>
      </w:pPr>
      <w:r w:rsidRPr="00317458">
        <w:rPr>
          <w:rFonts w:ascii="Archivo" w:hAnsi="Archivo" w:cs="Arial"/>
          <w:sz w:val="22"/>
          <w:szCs w:val="22"/>
        </w:rPr>
        <w:t xml:space="preserve">WME has established a process for supporting Consultants </w:t>
      </w:r>
      <w:r w:rsidR="00926645">
        <w:rPr>
          <w:rFonts w:ascii="Archivo" w:hAnsi="Archivo" w:cs="Arial"/>
          <w:sz w:val="22"/>
          <w:szCs w:val="22"/>
        </w:rPr>
        <w:t>with Data Protection compliance</w:t>
      </w:r>
      <w:r w:rsidRPr="00317458">
        <w:rPr>
          <w:rFonts w:ascii="Archivo" w:hAnsi="Archivo" w:cs="Arial"/>
          <w:sz w:val="22"/>
          <w:szCs w:val="22"/>
        </w:rPr>
        <w:t xml:space="preserve"> in the handling and security of data which is set out in detail in Appendix A.</w:t>
      </w:r>
    </w:p>
    <w:p w14:paraId="4ADF54B1" w14:textId="77777777" w:rsidR="00471AAD" w:rsidRPr="00B773AD" w:rsidRDefault="00471AAD" w:rsidP="00471AAD">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1.1</w:t>
      </w:r>
      <w:r w:rsidR="00541D64" w:rsidRPr="00B773AD">
        <w:rPr>
          <w:rFonts w:ascii="Archivo" w:eastAsia="Calibri" w:hAnsi="Archivo" w:cs="Tahoma"/>
          <w:b/>
          <w:bCs/>
          <w:color w:val="04868E"/>
          <w:sz w:val="22"/>
          <w:szCs w:val="20"/>
          <w:lang w:val="en-GB"/>
        </w:rPr>
        <w:t>7</w:t>
      </w:r>
      <w:r w:rsidRPr="00B773AD">
        <w:rPr>
          <w:rFonts w:ascii="Archivo" w:eastAsia="Calibri" w:hAnsi="Archivo" w:cs="Tahoma"/>
          <w:b/>
          <w:bCs/>
          <w:color w:val="04868E"/>
          <w:sz w:val="22"/>
          <w:szCs w:val="20"/>
          <w:lang w:val="en-GB"/>
        </w:rPr>
        <w:tab/>
        <w:t>Complaints</w:t>
      </w:r>
    </w:p>
    <w:p w14:paraId="0DCFAFFE" w14:textId="7E655785" w:rsidR="00DB42B1" w:rsidRPr="007F7605" w:rsidRDefault="006B122B" w:rsidP="7FA5D1A2">
      <w:pPr>
        <w:spacing w:after="0"/>
        <w:jc w:val="both"/>
        <w:rPr>
          <w:rFonts w:ascii="Archivo" w:hAnsi="Archivo" w:cs="Arial"/>
          <w:sz w:val="22"/>
          <w:szCs w:val="22"/>
        </w:rPr>
      </w:pPr>
      <w:r w:rsidRPr="7FA5D1A2">
        <w:rPr>
          <w:rFonts w:ascii="Archivo" w:hAnsi="Archivo" w:cs="Arial"/>
          <w:sz w:val="22"/>
          <w:szCs w:val="22"/>
        </w:rPr>
        <w:t xml:space="preserve">We undertake to handle </w:t>
      </w:r>
      <w:r>
        <w:rPr>
          <w:rFonts w:ascii="Archivo" w:hAnsi="Archivo" w:cs="Arial"/>
          <w:sz w:val="22"/>
          <w:szCs w:val="22"/>
        </w:rPr>
        <w:t>any</w:t>
      </w:r>
      <w:r w:rsidRPr="7FA5D1A2">
        <w:rPr>
          <w:rFonts w:ascii="Archivo" w:hAnsi="Archivo" w:cs="Arial"/>
          <w:sz w:val="22"/>
          <w:szCs w:val="22"/>
        </w:rPr>
        <w:t xml:space="preserve"> complaint in accordance with our </w:t>
      </w:r>
      <w:r>
        <w:rPr>
          <w:rFonts w:ascii="Archivo" w:hAnsi="Archivo" w:cs="Arial"/>
          <w:sz w:val="22"/>
          <w:szCs w:val="22"/>
        </w:rPr>
        <w:t xml:space="preserve">Comments, Compliments and Complaints </w:t>
      </w:r>
      <w:r w:rsidRPr="7FA5D1A2">
        <w:rPr>
          <w:rFonts w:ascii="Archivo" w:hAnsi="Archivo" w:cs="Arial"/>
          <w:sz w:val="22"/>
          <w:szCs w:val="22"/>
        </w:rPr>
        <w:t>Policy</w:t>
      </w:r>
      <w:r>
        <w:rPr>
          <w:rFonts w:ascii="Archivo" w:hAnsi="Archivo" w:cs="Arial"/>
          <w:sz w:val="22"/>
          <w:szCs w:val="22"/>
        </w:rPr>
        <w:t xml:space="preserve"> </w:t>
      </w:r>
      <w:r w:rsidR="00867BE0">
        <w:rPr>
          <w:rFonts w:ascii="Archivo" w:hAnsi="Archivo" w:cs="Arial"/>
          <w:sz w:val="22"/>
          <w:szCs w:val="22"/>
        </w:rPr>
        <w:t xml:space="preserve">which is </w:t>
      </w:r>
      <w:r>
        <w:rPr>
          <w:rFonts w:ascii="Archivo" w:hAnsi="Archivo" w:cs="Arial"/>
          <w:sz w:val="22"/>
          <w:szCs w:val="22"/>
        </w:rPr>
        <w:t xml:space="preserve">available on our </w:t>
      </w:r>
      <w:r w:rsidRPr="00FF2EC4">
        <w:rPr>
          <w:rFonts w:ascii="Archivo" w:hAnsi="Archivo" w:cs="Arial"/>
          <w:sz w:val="22"/>
          <w:szCs w:val="22"/>
        </w:rPr>
        <w:t>website</w:t>
      </w:r>
      <w:r w:rsidR="0072722A" w:rsidRPr="00FF2EC4">
        <w:rPr>
          <w:rFonts w:ascii="Archivo" w:hAnsi="Archivo" w:cs="Arial"/>
          <w:b/>
          <w:bCs/>
          <w:sz w:val="22"/>
          <w:szCs w:val="22"/>
        </w:rPr>
        <w:t xml:space="preserve"> </w:t>
      </w:r>
      <w:hyperlink r:id="rId17" w:history="1">
        <w:r w:rsidR="0072722A" w:rsidRPr="00FF2EC4">
          <w:rPr>
            <w:rStyle w:val="Hyperlink"/>
            <w:rFonts w:ascii="Archivo" w:hAnsi="Archivo"/>
            <w:b w:val="0"/>
            <w:bCs/>
            <w:sz w:val="22"/>
            <w:szCs w:val="22"/>
          </w:rPr>
          <w:t>https://wmemployers.org.uk/wp-content/uploads/2021/05/WME-Comments-Compliments-and-Complaints-2021.pdf</w:t>
        </w:r>
      </w:hyperlink>
      <w:r w:rsidRPr="00FF2EC4">
        <w:rPr>
          <w:rFonts w:ascii="Archivo" w:hAnsi="Archivo" w:cs="Arial"/>
          <w:b/>
          <w:bCs/>
          <w:sz w:val="22"/>
          <w:szCs w:val="22"/>
        </w:rPr>
        <w:t>.</w:t>
      </w:r>
      <w:r w:rsidRPr="7FA5D1A2">
        <w:rPr>
          <w:rFonts w:ascii="Archivo" w:hAnsi="Archivo" w:cs="Arial"/>
          <w:sz w:val="22"/>
          <w:szCs w:val="22"/>
        </w:rPr>
        <w:t xml:space="preserve">  </w:t>
      </w:r>
      <w:r w:rsidR="7FA5D1A2" w:rsidRPr="7FA5D1A2">
        <w:rPr>
          <w:rFonts w:ascii="Archivo" w:hAnsi="Archivo" w:cs="Arial"/>
          <w:sz w:val="22"/>
          <w:szCs w:val="22"/>
        </w:rPr>
        <w:t xml:space="preserve">If you wish to make a complaint to WME about how we administer and/or engage with you as a Consultant you should do so at the earliest opportunity in writing initially by email to our Business &amp; Corporate Services Team </w:t>
      </w:r>
      <w:hyperlink r:id="rId18">
        <w:r w:rsidR="7FA5D1A2" w:rsidRPr="7FA5D1A2">
          <w:rPr>
            <w:rStyle w:val="Hyperlink"/>
            <w:rFonts w:ascii="Archivo" w:hAnsi="Archivo" w:cs="Arial"/>
            <w:sz w:val="22"/>
            <w:szCs w:val="22"/>
          </w:rPr>
          <w:t>info@wmemployers.org.uk</w:t>
        </w:r>
      </w:hyperlink>
      <w:r w:rsidR="7FA5D1A2" w:rsidRPr="7FA5D1A2">
        <w:rPr>
          <w:rFonts w:ascii="Archivo" w:hAnsi="Archivo" w:cs="Arial"/>
          <w:sz w:val="22"/>
          <w:szCs w:val="22"/>
        </w:rPr>
        <w:t xml:space="preserve"> or by visiting our website.</w:t>
      </w:r>
      <w:r w:rsidR="00086C2F">
        <w:rPr>
          <w:rFonts w:ascii="Archivo" w:hAnsi="Archivo" w:cs="Arial"/>
          <w:sz w:val="22"/>
          <w:szCs w:val="22"/>
        </w:rPr>
        <w:t xml:space="preserve">  </w:t>
      </w:r>
    </w:p>
    <w:p w14:paraId="0FB78278" w14:textId="77777777" w:rsidR="001806F7" w:rsidRPr="00317458" w:rsidRDefault="001806F7" w:rsidP="00DB42B1">
      <w:pPr>
        <w:spacing w:after="0"/>
        <w:rPr>
          <w:rFonts w:ascii="Archivo" w:hAnsi="Archivo" w:cs="Arial"/>
          <w:sz w:val="22"/>
          <w:szCs w:val="22"/>
        </w:rPr>
      </w:pPr>
    </w:p>
    <w:p w14:paraId="483A0BA7" w14:textId="77777777" w:rsidR="00471AAD" w:rsidRPr="00B773AD" w:rsidRDefault="00471AAD" w:rsidP="00471AAD">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1.1</w:t>
      </w:r>
      <w:r w:rsidR="00541D64" w:rsidRPr="00B773AD">
        <w:rPr>
          <w:rFonts w:ascii="Archivo" w:eastAsia="Calibri" w:hAnsi="Archivo" w:cs="Tahoma"/>
          <w:b/>
          <w:bCs/>
          <w:color w:val="04868E"/>
          <w:sz w:val="22"/>
          <w:szCs w:val="20"/>
          <w:lang w:val="en-GB"/>
        </w:rPr>
        <w:t>8</w:t>
      </w:r>
      <w:r w:rsidRPr="00B773AD">
        <w:rPr>
          <w:rFonts w:ascii="Archivo" w:eastAsia="Calibri" w:hAnsi="Archivo" w:cs="Tahoma"/>
          <w:b/>
          <w:bCs/>
          <w:color w:val="04868E"/>
          <w:sz w:val="22"/>
          <w:szCs w:val="20"/>
          <w:lang w:val="en-GB"/>
        </w:rPr>
        <w:tab/>
        <w:t>Breach of Agreement</w:t>
      </w:r>
    </w:p>
    <w:p w14:paraId="1B1C3619" w14:textId="49A822A0" w:rsidR="00471AAD" w:rsidRPr="00317458" w:rsidRDefault="7FA5D1A2" w:rsidP="00174849">
      <w:pPr>
        <w:jc w:val="both"/>
        <w:rPr>
          <w:rFonts w:ascii="Archivo" w:hAnsi="Archivo" w:cs="Arial"/>
          <w:sz w:val="22"/>
          <w:szCs w:val="22"/>
        </w:rPr>
      </w:pPr>
      <w:r w:rsidRPr="7FA5D1A2">
        <w:rPr>
          <w:rFonts w:ascii="Archivo" w:hAnsi="Archivo" w:cs="Arial"/>
          <w:sz w:val="22"/>
          <w:szCs w:val="22"/>
        </w:rPr>
        <w:t>Any breach of these terms and conditions may result in the Consultant being removed from the WME Consultant Talent Bank and all further and future engagements will be cancelled at no cost to WME.</w:t>
      </w:r>
    </w:p>
    <w:p w14:paraId="0F514B83" w14:textId="77777777" w:rsidR="00541D64" w:rsidRPr="00B773AD" w:rsidRDefault="00541D64" w:rsidP="00541D64">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1.19</w:t>
      </w:r>
      <w:r w:rsidRPr="00B773AD">
        <w:rPr>
          <w:rFonts w:ascii="Archivo" w:eastAsia="Calibri" w:hAnsi="Archivo" w:cs="Tahoma"/>
          <w:b/>
          <w:bCs/>
          <w:color w:val="04868E"/>
          <w:sz w:val="22"/>
          <w:szCs w:val="20"/>
          <w:lang w:val="en-GB"/>
        </w:rPr>
        <w:tab/>
        <w:t>Laws and Jurisdiction</w:t>
      </w:r>
    </w:p>
    <w:p w14:paraId="2ABE54CD" w14:textId="3CA00A68" w:rsidR="003C286D" w:rsidRPr="00317458" w:rsidRDefault="7FA5D1A2" w:rsidP="00174849">
      <w:pPr>
        <w:jc w:val="both"/>
        <w:rPr>
          <w:rFonts w:ascii="Archivo" w:hAnsi="Archivo" w:cs="Arial"/>
          <w:sz w:val="22"/>
          <w:szCs w:val="22"/>
        </w:rPr>
      </w:pPr>
      <w:r w:rsidRPr="7FA5D1A2">
        <w:rPr>
          <w:rFonts w:ascii="Archivo" w:hAnsi="Archivo" w:cs="Arial"/>
          <w:sz w:val="22"/>
          <w:szCs w:val="22"/>
        </w:rPr>
        <w:t>These terms and conditions in respect of an agreement to contract with the Consultant for services shall be governed and construed in accordance with the Laws of England and Wales.</w:t>
      </w:r>
    </w:p>
    <w:p w14:paraId="51857674" w14:textId="77777777" w:rsidR="007440E1" w:rsidRPr="00B773AD" w:rsidRDefault="007440E1" w:rsidP="007440E1">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1.20</w:t>
      </w:r>
      <w:r w:rsidRPr="00B773AD">
        <w:rPr>
          <w:rFonts w:ascii="Archivo" w:eastAsia="Calibri" w:hAnsi="Archivo" w:cs="Tahoma"/>
          <w:b/>
          <w:bCs/>
          <w:color w:val="04868E"/>
          <w:sz w:val="22"/>
          <w:szCs w:val="20"/>
          <w:lang w:val="en-GB"/>
        </w:rPr>
        <w:tab/>
        <w:t>Working with WME Partnership Principles</w:t>
      </w:r>
    </w:p>
    <w:p w14:paraId="15AA2A82" w14:textId="299208DA" w:rsidR="007440E1" w:rsidRPr="00317458" w:rsidRDefault="7FA5D1A2" w:rsidP="00174849">
      <w:pPr>
        <w:jc w:val="both"/>
        <w:rPr>
          <w:rFonts w:ascii="Archivo" w:hAnsi="Archivo" w:cs="Arial"/>
          <w:sz w:val="22"/>
          <w:szCs w:val="22"/>
        </w:rPr>
      </w:pPr>
      <w:r w:rsidRPr="7FA5D1A2">
        <w:rPr>
          <w:rFonts w:ascii="Archivo" w:hAnsi="Archivo" w:cs="Arial"/>
          <w:sz w:val="22"/>
          <w:szCs w:val="22"/>
        </w:rPr>
        <w:t>In addition to our contractual Terms &amp; Conditions, WME is keen to set out how we want to work with our Clients and our Consultants as our service providers in terms of our values and relationships.  Please read Appendix C – Working with WME, Partnership Principles.</w:t>
      </w:r>
    </w:p>
    <w:p w14:paraId="024E75C0" w14:textId="77777777" w:rsidR="00471AAD" w:rsidRPr="00B773AD" w:rsidRDefault="007440E1" w:rsidP="00471AAD">
      <w:pPr>
        <w:rPr>
          <w:rFonts w:ascii="Archivo" w:eastAsia="Calibri" w:hAnsi="Archivo" w:cs="Tahoma"/>
          <w:b/>
          <w:bCs/>
          <w:color w:val="123145"/>
          <w:sz w:val="28"/>
          <w:szCs w:val="26"/>
          <w:lang w:val="en-GB"/>
        </w:rPr>
      </w:pPr>
      <w:r w:rsidRPr="00B773AD">
        <w:rPr>
          <w:rFonts w:ascii="Archivo" w:eastAsia="Calibri" w:hAnsi="Archivo" w:cs="Tahoma"/>
          <w:b/>
          <w:bCs/>
          <w:color w:val="123145"/>
          <w:sz w:val="28"/>
          <w:szCs w:val="26"/>
          <w:lang w:val="en-GB"/>
        </w:rPr>
        <w:t>2</w:t>
      </w:r>
      <w:r w:rsidR="00471AAD" w:rsidRPr="00B773AD">
        <w:rPr>
          <w:rFonts w:ascii="Archivo" w:eastAsia="Calibri" w:hAnsi="Archivo" w:cs="Tahoma"/>
          <w:b/>
          <w:bCs/>
          <w:color w:val="123145"/>
          <w:sz w:val="28"/>
          <w:szCs w:val="26"/>
          <w:lang w:val="en-GB"/>
        </w:rPr>
        <w:t>.</w:t>
      </w:r>
      <w:r w:rsidR="00471AAD" w:rsidRPr="00B773AD">
        <w:rPr>
          <w:rFonts w:ascii="Archivo" w:eastAsia="Calibri" w:hAnsi="Archivo" w:cs="Tahoma"/>
          <w:b/>
          <w:bCs/>
          <w:color w:val="123145"/>
          <w:sz w:val="28"/>
          <w:szCs w:val="26"/>
          <w:lang w:val="en-GB"/>
        </w:rPr>
        <w:tab/>
        <w:t>Specific Terms &amp; Conditions</w:t>
      </w:r>
      <w:r w:rsidR="00AA2CDE" w:rsidRPr="00B773AD">
        <w:rPr>
          <w:rFonts w:ascii="Archivo" w:eastAsia="Calibri" w:hAnsi="Archivo" w:cs="Tahoma"/>
          <w:b/>
          <w:bCs/>
          <w:color w:val="123145"/>
          <w:sz w:val="28"/>
          <w:szCs w:val="26"/>
          <w:lang w:val="en-GB"/>
        </w:rPr>
        <w:t xml:space="preserve"> for Interim Placements</w:t>
      </w:r>
    </w:p>
    <w:p w14:paraId="73CA6EF6" w14:textId="77777777" w:rsidR="00AA2CDE" w:rsidRPr="00B773AD" w:rsidRDefault="007440E1" w:rsidP="00471AAD">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2</w:t>
      </w:r>
      <w:r w:rsidR="00471AAD" w:rsidRPr="00B773AD">
        <w:rPr>
          <w:rFonts w:ascii="Archivo" w:eastAsia="Calibri" w:hAnsi="Archivo" w:cs="Tahoma"/>
          <w:b/>
          <w:bCs/>
          <w:color w:val="04868E"/>
          <w:sz w:val="22"/>
          <w:szCs w:val="20"/>
          <w:lang w:val="en-GB"/>
        </w:rPr>
        <w:t>.1</w:t>
      </w:r>
      <w:r w:rsidR="00471AAD" w:rsidRPr="00B773AD">
        <w:rPr>
          <w:rFonts w:ascii="Archivo" w:eastAsia="Calibri" w:hAnsi="Archivo" w:cs="Tahoma"/>
          <w:b/>
          <w:bCs/>
          <w:color w:val="04868E"/>
          <w:sz w:val="22"/>
          <w:szCs w:val="20"/>
          <w:lang w:val="en-GB"/>
        </w:rPr>
        <w:tab/>
      </w:r>
      <w:r w:rsidR="00AA2CDE" w:rsidRPr="00B773AD">
        <w:rPr>
          <w:rFonts w:ascii="Archivo" w:eastAsia="Calibri" w:hAnsi="Archivo" w:cs="Tahoma"/>
          <w:b/>
          <w:bCs/>
          <w:color w:val="04868E"/>
          <w:sz w:val="22"/>
          <w:szCs w:val="20"/>
          <w:lang w:val="en-GB"/>
        </w:rPr>
        <w:t xml:space="preserve">Off Payroll Working </w:t>
      </w:r>
    </w:p>
    <w:p w14:paraId="222FE549" w14:textId="77777777" w:rsidR="00AA2CDE" w:rsidRPr="00317458" w:rsidRDefault="00AA2CDE" w:rsidP="00174849">
      <w:pPr>
        <w:jc w:val="both"/>
        <w:rPr>
          <w:rFonts w:ascii="Archivo" w:hAnsi="Archivo" w:cs="Arial"/>
          <w:sz w:val="22"/>
          <w:szCs w:val="22"/>
        </w:rPr>
      </w:pPr>
      <w:r w:rsidRPr="00317458">
        <w:rPr>
          <w:rFonts w:ascii="Archivo" w:hAnsi="Archivo" w:cs="Arial"/>
          <w:sz w:val="22"/>
          <w:szCs w:val="22"/>
        </w:rPr>
        <w:t xml:space="preserve">WME is responsible for operating the tax rules that apply to off payroll working when engaging a Consultant to deliver interim services to a client.  </w:t>
      </w:r>
    </w:p>
    <w:p w14:paraId="081689C5" w14:textId="54FAE0AC" w:rsidR="00AA2CDE" w:rsidRDefault="00AA2CDE" w:rsidP="00136684">
      <w:pPr>
        <w:jc w:val="both"/>
        <w:rPr>
          <w:rFonts w:ascii="Archivo" w:hAnsi="Archivo" w:cs="Arial"/>
          <w:sz w:val="22"/>
          <w:szCs w:val="22"/>
        </w:rPr>
      </w:pPr>
      <w:r w:rsidRPr="00317458">
        <w:rPr>
          <w:rFonts w:ascii="Archivo" w:hAnsi="Archivo" w:cs="Arial"/>
          <w:sz w:val="22"/>
          <w:szCs w:val="22"/>
        </w:rPr>
        <w:t xml:space="preserve">WME will process payments (of invoices) to the Consultant via our payroll service provided by Staffordshire County Council; deducting </w:t>
      </w:r>
      <w:r w:rsidR="00D274DF">
        <w:rPr>
          <w:rFonts w:ascii="Archivo" w:hAnsi="Archivo" w:cs="Arial"/>
          <w:sz w:val="22"/>
          <w:szCs w:val="22"/>
        </w:rPr>
        <w:t xml:space="preserve">PAYE </w:t>
      </w:r>
      <w:r w:rsidRPr="00317458">
        <w:rPr>
          <w:rFonts w:ascii="Archivo" w:hAnsi="Archivo" w:cs="Arial"/>
          <w:sz w:val="22"/>
          <w:szCs w:val="22"/>
        </w:rPr>
        <w:t xml:space="preserve">Tax and National Insurance as if the Consultant was being employed directly by the </w:t>
      </w:r>
      <w:r w:rsidR="00D274DF">
        <w:rPr>
          <w:rFonts w:ascii="Archivo" w:hAnsi="Archivo" w:cs="Arial"/>
          <w:sz w:val="22"/>
          <w:szCs w:val="22"/>
        </w:rPr>
        <w:t xml:space="preserve">client </w:t>
      </w:r>
      <w:r w:rsidRPr="00317458">
        <w:rPr>
          <w:rFonts w:ascii="Archivo" w:hAnsi="Archivo" w:cs="Arial"/>
          <w:sz w:val="22"/>
          <w:szCs w:val="22"/>
        </w:rPr>
        <w:t>authority.  For more details refer to Appendix B on Off Payroll Working.</w:t>
      </w:r>
    </w:p>
    <w:p w14:paraId="21608203" w14:textId="77777777" w:rsidR="00471AAD" w:rsidRPr="00B773AD" w:rsidRDefault="007440E1" w:rsidP="00471AAD">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lastRenderedPageBreak/>
        <w:t>2</w:t>
      </w:r>
      <w:r w:rsidR="00AA2CDE" w:rsidRPr="00B773AD">
        <w:rPr>
          <w:rFonts w:ascii="Archivo" w:eastAsia="Calibri" w:hAnsi="Archivo" w:cs="Tahoma"/>
          <w:b/>
          <w:bCs/>
          <w:color w:val="04868E"/>
          <w:sz w:val="22"/>
          <w:szCs w:val="20"/>
          <w:lang w:val="en-GB"/>
        </w:rPr>
        <w:t>.2</w:t>
      </w:r>
      <w:r w:rsidR="00AA2CDE" w:rsidRPr="00B773AD">
        <w:rPr>
          <w:rFonts w:ascii="Archivo" w:eastAsia="Calibri" w:hAnsi="Archivo" w:cs="Tahoma"/>
          <w:b/>
          <w:bCs/>
          <w:color w:val="04868E"/>
          <w:sz w:val="22"/>
          <w:szCs w:val="20"/>
          <w:lang w:val="en-GB"/>
        </w:rPr>
        <w:tab/>
      </w:r>
      <w:r w:rsidR="00471AAD" w:rsidRPr="00B773AD">
        <w:rPr>
          <w:rFonts w:ascii="Archivo" w:eastAsia="Calibri" w:hAnsi="Archivo" w:cs="Tahoma"/>
          <w:b/>
          <w:bCs/>
          <w:color w:val="04868E"/>
          <w:sz w:val="22"/>
          <w:szCs w:val="20"/>
          <w:lang w:val="en-GB"/>
        </w:rPr>
        <w:t>Service End Date</w:t>
      </w:r>
    </w:p>
    <w:p w14:paraId="59597B3B" w14:textId="77777777" w:rsidR="00471AAD" w:rsidRPr="00317458" w:rsidRDefault="00471AAD" w:rsidP="00174849">
      <w:pPr>
        <w:jc w:val="both"/>
        <w:rPr>
          <w:rFonts w:ascii="Archivo" w:hAnsi="Archivo" w:cs="Arial"/>
          <w:sz w:val="22"/>
          <w:szCs w:val="22"/>
        </w:rPr>
      </w:pPr>
      <w:r w:rsidRPr="00317458">
        <w:rPr>
          <w:rFonts w:ascii="Archivo" w:hAnsi="Archivo" w:cs="Arial"/>
          <w:sz w:val="22"/>
          <w:szCs w:val="22"/>
        </w:rPr>
        <w:t xml:space="preserve">The nature of interim </w:t>
      </w:r>
      <w:r w:rsidR="008505A9" w:rsidRPr="00317458">
        <w:rPr>
          <w:rFonts w:ascii="Archivo" w:hAnsi="Archivo" w:cs="Arial"/>
          <w:sz w:val="22"/>
          <w:szCs w:val="22"/>
        </w:rPr>
        <w:t>services</w:t>
      </w:r>
      <w:r w:rsidRPr="00317458">
        <w:rPr>
          <w:rFonts w:ascii="Archivo" w:hAnsi="Archivo" w:cs="Arial"/>
          <w:sz w:val="22"/>
          <w:szCs w:val="22"/>
        </w:rPr>
        <w:t xml:space="preserve"> means that the length of service provision </w:t>
      </w:r>
      <w:r w:rsidR="008505A9" w:rsidRPr="00317458">
        <w:rPr>
          <w:rFonts w:ascii="Archivo" w:hAnsi="Archivo" w:cs="Arial"/>
          <w:sz w:val="22"/>
          <w:szCs w:val="22"/>
        </w:rPr>
        <w:t>may</w:t>
      </w:r>
      <w:r w:rsidRPr="00317458">
        <w:rPr>
          <w:rFonts w:ascii="Archivo" w:hAnsi="Archivo" w:cs="Arial"/>
          <w:sz w:val="22"/>
          <w:szCs w:val="22"/>
        </w:rPr>
        <w:t xml:space="preserve"> not always </w:t>
      </w:r>
      <w:r w:rsidR="008505A9" w:rsidRPr="00317458">
        <w:rPr>
          <w:rFonts w:ascii="Archivo" w:hAnsi="Archivo" w:cs="Arial"/>
          <w:sz w:val="22"/>
          <w:szCs w:val="22"/>
        </w:rPr>
        <w:t xml:space="preserve">be </w:t>
      </w:r>
      <w:r w:rsidR="00AA2CDE" w:rsidRPr="00317458">
        <w:rPr>
          <w:rFonts w:ascii="Archivo" w:hAnsi="Archivo" w:cs="Arial"/>
          <w:sz w:val="22"/>
          <w:szCs w:val="22"/>
        </w:rPr>
        <w:t>certain</w:t>
      </w:r>
      <w:r w:rsidRPr="00317458">
        <w:rPr>
          <w:rFonts w:ascii="Archivo" w:hAnsi="Archivo" w:cs="Arial"/>
          <w:sz w:val="22"/>
          <w:szCs w:val="22"/>
        </w:rPr>
        <w:t xml:space="preserve"> at the point of </w:t>
      </w:r>
      <w:r w:rsidR="00AA2CDE" w:rsidRPr="00317458">
        <w:rPr>
          <w:rFonts w:ascii="Archivo" w:hAnsi="Archivo" w:cs="Arial"/>
          <w:sz w:val="22"/>
          <w:szCs w:val="22"/>
        </w:rPr>
        <w:t>commission</w:t>
      </w:r>
      <w:r w:rsidRPr="00317458">
        <w:rPr>
          <w:rFonts w:ascii="Archivo" w:hAnsi="Archivo" w:cs="Arial"/>
          <w:sz w:val="22"/>
          <w:szCs w:val="22"/>
        </w:rPr>
        <w:t xml:space="preserve">.  WME, the Consultant and </w:t>
      </w:r>
      <w:r w:rsidR="008505A9" w:rsidRPr="00317458">
        <w:rPr>
          <w:rFonts w:ascii="Archivo" w:hAnsi="Archivo" w:cs="Arial"/>
          <w:sz w:val="22"/>
          <w:szCs w:val="22"/>
        </w:rPr>
        <w:t>the C</w:t>
      </w:r>
      <w:r w:rsidRPr="00317458">
        <w:rPr>
          <w:rFonts w:ascii="Archivo" w:hAnsi="Archivo" w:cs="Arial"/>
          <w:sz w:val="22"/>
          <w:szCs w:val="22"/>
        </w:rPr>
        <w:t>lient may agree an open</w:t>
      </w:r>
      <w:r w:rsidR="00AA2CDE" w:rsidRPr="00317458">
        <w:rPr>
          <w:rFonts w:ascii="Archivo" w:hAnsi="Archivo" w:cs="Arial"/>
          <w:sz w:val="22"/>
          <w:szCs w:val="22"/>
        </w:rPr>
        <w:t>-</w:t>
      </w:r>
      <w:r w:rsidRPr="00317458">
        <w:rPr>
          <w:rFonts w:ascii="Archivo" w:hAnsi="Archivo" w:cs="Arial"/>
          <w:sz w:val="22"/>
          <w:szCs w:val="22"/>
        </w:rPr>
        <w:t xml:space="preserve">ended </w:t>
      </w:r>
      <w:r w:rsidR="008505A9" w:rsidRPr="00317458">
        <w:rPr>
          <w:rFonts w:ascii="Archivo" w:hAnsi="Archivo" w:cs="Arial"/>
          <w:sz w:val="22"/>
          <w:szCs w:val="22"/>
        </w:rPr>
        <w:t>commission to enable the end date to be determined at a later stage during the service provision</w:t>
      </w:r>
      <w:r w:rsidRPr="00317458">
        <w:rPr>
          <w:rFonts w:ascii="Archivo" w:hAnsi="Archivo" w:cs="Arial"/>
          <w:sz w:val="22"/>
          <w:szCs w:val="22"/>
        </w:rPr>
        <w:t xml:space="preserve">.  </w:t>
      </w:r>
      <w:r w:rsidR="008505A9" w:rsidRPr="00317458">
        <w:rPr>
          <w:rFonts w:ascii="Archivo" w:hAnsi="Archivo" w:cs="Arial"/>
          <w:sz w:val="22"/>
          <w:szCs w:val="22"/>
        </w:rPr>
        <w:t>For extended periods of service provision (over 30 days)</w:t>
      </w:r>
      <w:r w:rsidR="00F04426" w:rsidRPr="00317458">
        <w:rPr>
          <w:rFonts w:ascii="Archivo" w:hAnsi="Archivo" w:cs="Arial"/>
          <w:sz w:val="22"/>
          <w:szCs w:val="22"/>
        </w:rPr>
        <w:t>,</w:t>
      </w:r>
      <w:r w:rsidR="008505A9" w:rsidRPr="00317458">
        <w:rPr>
          <w:rFonts w:ascii="Archivo" w:hAnsi="Archivo" w:cs="Arial"/>
          <w:sz w:val="22"/>
          <w:szCs w:val="22"/>
        </w:rPr>
        <w:t xml:space="preserve"> WME will agree </w:t>
      </w:r>
      <w:r w:rsidRPr="00317458">
        <w:rPr>
          <w:rFonts w:ascii="Archivo" w:hAnsi="Archivo" w:cs="Arial"/>
          <w:sz w:val="22"/>
          <w:szCs w:val="22"/>
        </w:rPr>
        <w:t>a monthly i</w:t>
      </w:r>
      <w:r w:rsidR="008505A9" w:rsidRPr="00317458">
        <w:rPr>
          <w:rFonts w:ascii="Archivo" w:hAnsi="Archivo" w:cs="Arial"/>
          <w:sz w:val="22"/>
          <w:szCs w:val="22"/>
        </w:rPr>
        <w:t>nvoicing and payment arrangement with both the Consultant and the Client.</w:t>
      </w:r>
    </w:p>
    <w:p w14:paraId="09E43DB1" w14:textId="77777777" w:rsidR="00471AAD" w:rsidRPr="00317458" w:rsidRDefault="00471AAD" w:rsidP="00174849">
      <w:pPr>
        <w:jc w:val="both"/>
        <w:rPr>
          <w:rFonts w:ascii="Archivo" w:hAnsi="Archivo" w:cs="Arial"/>
          <w:sz w:val="22"/>
          <w:szCs w:val="22"/>
        </w:rPr>
      </w:pPr>
      <w:r w:rsidRPr="00317458">
        <w:rPr>
          <w:rFonts w:ascii="Archivo" w:hAnsi="Archivo" w:cs="Arial"/>
          <w:sz w:val="22"/>
          <w:szCs w:val="22"/>
        </w:rPr>
        <w:t xml:space="preserve">The Consultant is required to notify WME in writing </w:t>
      </w:r>
      <w:r w:rsidR="008505A9" w:rsidRPr="00317458">
        <w:rPr>
          <w:rFonts w:ascii="Archivo" w:hAnsi="Archivo" w:cs="Arial"/>
          <w:sz w:val="22"/>
          <w:szCs w:val="22"/>
        </w:rPr>
        <w:t>at the point when</w:t>
      </w:r>
      <w:r w:rsidRPr="00317458">
        <w:rPr>
          <w:rFonts w:ascii="Archivo" w:hAnsi="Archivo" w:cs="Arial"/>
          <w:sz w:val="22"/>
          <w:szCs w:val="22"/>
        </w:rPr>
        <w:t xml:space="preserve"> any end date is </w:t>
      </w:r>
      <w:r w:rsidR="008505A9" w:rsidRPr="00317458">
        <w:rPr>
          <w:rFonts w:ascii="Archivo" w:hAnsi="Archivo" w:cs="Arial"/>
          <w:sz w:val="22"/>
          <w:szCs w:val="22"/>
        </w:rPr>
        <w:t xml:space="preserve">discussed or </w:t>
      </w:r>
      <w:r w:rsidRPr="00317458">
        <w:rPr>
          <w:rFonts w:ascii="Archivo" w:hAnsi="Archivo" w:cs="Arial"/>
          <w:sz w:val="22"/>
          <w:szCs w:val="22"/>
        </w:rPr>
        <w:t>agreed with the Client.</w:t>
      </w:r>
    </w:p>
    <w:p w14:paraId="1F176FB6" w14:textId="77777777" w:rsidR="00471AAD" w:rsidRPr="00B773AD" w:rsidRDefault="007440E1" w:rsidP="00471AAD">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2</w:t>
      </w:r>
      <w:r w:rsidR="00471AAD" w:rsidRPr="00B773AD">
        <w:rPr>
          <w:rFonts w:ascii="Archivo" w:eastAsia="Calibri" w:hAnsi="Archivo" w:cs="Tahoma"/>
          <w:b/>
          <w:bCs/>
          <w:color w:val="04868E"/>
          <w:sz w:val="22"/>
          <w:szCs w:val="20"/>
          <w:lang w:val="en-GB"/>
        </w:rPr>
        <w:t>.</w:t>
      </w:r>
      <w:r w:rsidR="00541D64" w:rsidRPr="00B773AD">
        <w:rPr>
          <w:rFonts w:ascii="Archivo" w:eastAsia="Calibri" w:hAnsi="Archivo" w:cs="Tahoma"/>
          <w:b/>
          <w:bCs/>
          <w:color w:val="04868E"/>
          <w:sz w:val="22"/>
          <w:szCs w:val="20"/>
          <w:lang w:val="en-GB"/>
        </w:rPr>
        <w:t>3</w:t>
      </w:r>
      <w:r w:rsidR="00471AAD" w:rsidRPr="00B773AD">
        <w:rPr>
          <w:rFonts w:ascii="Archivo" w:eastAsia="Calibri" w:hAnsi="Archivo" w:cs="Tahoma"/>
          <w:b/>
          <w:bCs/>
          <w:color w:val="04868E"/>
          <w:sz w:val="22"/>
          <w:szCs w:val="20"/>
          <w:lang w:val="en-GB"/>
        </w:rPr>
        <w:t xml:space="preserve"> </w:t>
      </w:r>
      <w:r w:rsidR="00471AAD" w:rsidRPr="00B773AD">
        <w:rPr>
          <w:rFonts w:ascii="Archivo" w:eastAsia="Calibri" w:hAnsi="Archivo" w:cs="Tahoma"/>
          <w:b/>
          <w:bCs/>
          <w:color w:val="04868E"/>
          <w:sz w:val="22"/>
          <w:szCs w:val="20"/>
          <w:lang w:val="en-GB"/>
        </w:rPr>
        <w:tab/>
        <w:t>Hours of Work</w:t>
      </w:r>
    </w:p>
    <w:p w14:paraId="22EFE076" w14:textId="77777777" w:rsidR="00772A79" w:rsidRPr="00317458" w:rsidRDefault="0067593F" w:rsidP="00174849">
      <w:pPr>
        <w:jc w:val="both"/>
        <w:rPr>
          <w:rFonts w:ascii="Archivo" w:hAnsi="Archivo" w:cs="Arial"/>
          <w:sz w:val="22"/>
          <w:szCs w:val="22"/>
        </w:rPr>
      </w:pPr>
      <w:r w:rsidRPr="00317458">
        <w:rPr>
          <w:rFonts w:ascii="Archivo" w:hAnsi="Archivo" w:cs="Arial"/>
          <w:sz w:val="22"/>
          <w:szCs w:val="22"/>
        </w:rPr>
        <w:t>Where a Consultant is working in an Int</w:t>
      </w:r>
      <w:r w:rsidR="00471AAD" w:rsidRPr="00317458">
        <w:rPr>
          <w:rFonts w:ascii="Archivo" w:hAnsi="Archivo" w:cs="Arial"/>
          <w:sz w:val="22"/>
          <w:szCs w:val="22"/>
        </w:rPr>
        <w:t xml:space="preserve">erim </w:t>
      </w:r>
      <w:r w:rsidRPr="00317458">
        <w:rPr>
          <w:rFonts w:ascii="Archivo" w:hAnsi="Archivo" w:cs="Arial"/>
          <w:sz w:val="22"/>
          <w:szCs w:val="22"/>
        </w:rPr>
        <w:t>placement</w:t>
      </w:r>
      <w:r w:rsidR="00D274DF">
        <w:rPr>
          <w:rFonts w:ascii="Archivo" w:hAnsi="Archivo" w:cs="Arial"/>
          <w:sz w:val="22"/>
          <w:szCs w:val="22"/>
        </w:rPr>
        <w:t>,</w:t>
      </w:r>
      <w:r w:rsidRPr="00317458">
        <w:rPr>
          <w:rFonts w:ascii="Archivo" w:hAnsi="Archivo" w:cs="Arial"/>
          <w:sz w:val="22"/>
          <w:szCs w:val="22"/>
        </w:rPr>
        <w:t xml:space="preserve"> they </w:t>
      </w:r>
      <w:r w:rsidR="00471AAD" w:rsidRPr="00317458">
        <w:rPr>
          <w:rFonts w:ascii="Archivo" w:hAnsi="Archivo" w:cs="Arial"/>
          <w:sz w:val="22"/>
          <w:szCs w:val="22"/>
        </w:rPr>
        <w:t>will work 8 hours per day (to include a</w:t>
      </w:r>
      <w:r w:rsidR="00D274DF">
        <w:rPr>
          <w:rFonts w:ascii="Archivo" w:hAnsi="Archivo" w:cs="Arial"/>
          <w:sz w:val="22"/>
          <w:szCs w:val="22"/>
        </w:rPr>
        <w:t xml:space="preserve"> 30 minute</w:t>
      </w:r>
      <w:r w:rsidR="00471AAD" w:rsidRPr="00317458">
        <w:rPr>
          <w:rFonts w:ascii="Archivo" w:hAnsi="Archivo" w:cs="Arial"/>
          <w:sz w:val="22"/>
          <w:szCs w:val="22"/>
        </w:rPr>
        <w:t xml:space="preserve"> lunch</w:t>
      </w:r>
      <w:r w:rsidR="008505A9" w:rsidRPr="00317458">
        <w:rPr>
          <w:rFonts w:ascii="Archivo" w:hAnsi="Archivo" w:cs="Arial"/>
          <w:sz w:val="22"/>
          <w:szCs w:val="22"/>
        </w:rPr>
        <w:t xml:space="preserve"> </w:t>
      </w:r>
      <w:r w:rsidR="00471AAD" w:rsidRPr="00317458">
        <w:rPr>
          <w:rFonts w:ascii="Archivo" w:hAnsi="Archivo" w:cs="Arial"/>
          <w:sz w:val="22"/>
          <w:szCs w:val="22"/>
        </w:rPr>
        <w:t>break)</w:t>
      </w:r>
      <w:r w:rsidR="008505A9" w:rsidRPr="00317458">
        <w:rPr>
          <w:rFonts w:ascii="Archivo" w:hAnsi="Archivo" w:cs="Arial"/>
          <w:sz w:val="22"/>
          <w:szCs w:val="22"/>
        </w:rPr>
        <w:t>.  The</w:t>
      </w:r>
      <w:r w:rsidR="00471AAD" w:rsidRPr="00317458">
        <w:rPr>
          <w:rFonts w:ascii="Archivo" w:hAnsi="Archivo" w:cs="Arial"/>
          <w:sz w:val="22"/>
          <w:szCs w:val="22"/>
        </w:rPr>
        <w:t xml:space="preserve"> number of days per week </w:t>
      </w:r>
      <w:r w:rsidR="008505A9" w:rsidRPr="00317458">
        <w:rPr>
          <w:rFonts w:ascii="Archivo" w:hAnsi="Archivo" w:cs="Arial"/>
          <w:sz w:val="22"/>
          <w:szCs w:val="22"/>
        </w:rPr>
        <w:t xml:space="preserve">and working pattern will be </w:t>
      </w:r>
      <w:r w:rsidR="00471AAD" w:rsidRPr="00317458">
        <w:rPr>
          <w:rFonts w:ascii="Archivo" w:hAnsi="Archivo" w:cs="Arial"/>
          <w:sz w:val="22"/>
          <w:szCs w:val="22"/>
        </w:rPr>
        <w:t>agreed with WME</w:t>
      </w:r>
      <w:r w:rsidR="008505A9" w:rsidRPr="00317458">
        <w:rPr>
          <w:rFonts w:ascii="Archivo" w:hAnsi="Archivo" w:cs="Arial"/>
          <w:sz w:val="22"/>
          <w:szCs w:val="22"/>
        </w:rPr>
        <w:t xml:space="preserve"> and the Client before the service commences</w:t>
      </w:r>
      <w:r w:rsidR="003E06CC" w:rsidRPr="00317458">
        <w:rPr>
          <w:rFonts w:ascii="Archivo" w:hAnsi="Archivo" w:cs="Arial"/>
          <w:sz w:val="22"/>
          <w:szCs w:val="22"/>
        </w:rPr>
        <w:t xml:space="preserve"> and detailed in an appropriate engagement document.</w:t>
      </w:r>
    </w:p>
    <w:p w14:paraId="6C488BF9" w14:textId="77777777" w:rsidR="00772A79" w:rsidRPr="00317458" w:rsidRDefault="00471AAD" w:rsidP="00174849">
      <w:pPr>
        <w:jc w:val="both"/>
        <w:rPr>
          <w:rFonts w:ascii="Archivo" w:hAnsi="Archivo" w:cs="Arial"/>
          <w:sz w:val="22"/>
          <w:szCs w:val="22"/>
        </w:rPr>
      </w:pPr>
      <w:r w:rsidRPr="00317458">
        <w:rPr>
          <w:rFonts w:ascii="Archivo" w:hAnsi="Archivo" w:cs="Arial"/>
          <w:sz w:val="22"/>
          <w:szCs w:val="22"/>
        </w:rPr>
        <w:t xml:space="preserve">Any variation </w:t>
      </w:r>
      <w:r w:rsidR="00772A79" w:rsidRPr="00317458">
        <w:rPr>
          <w:rFonts w:ascii="Archivo" w:hAnsi="Archivo" w:cs="Arial"/>
          <w:sz w:val="22"/>
          <w:szCs w:val="22"/>
        </w:rPr>
        <w:t xml:space="preserve">to the agreed interim working pattern requested either by the Client or the Consultant </w:t>
      </w:r>
      <w:r w:rsidRPr="00317458">
        <w:rPr>
          <w:rFonts w:ascii="Archivo" w:hAnsi="Archivo" w:cs="Arial"/>
          <w:sz w:val="22"/>
          <w:szCs w:val="22"/>
        </w:rPr>
        <w:t xml:space="preserve">must be </w:t>
      </w:r>
      <w:r w:rsidR="00772A79" w:rsidRPr="00317458">
        <w:rPr>
          <w:rFonts w:ascii="Archivo" w:hAnsi="Archivo" w:cs="Arial"/>
          <w:sz w:val="22"/>
          <w:szCs w:val="22"/>
        </w:rPr>
        <w:t>confirmed to</w:t>
      </w:r>
      <w:r w:rsidRPr="00317458">
        <w:rPr>
          <w:rFonts w:ascii="Archivo" w:hAnsi="Archivo" w:cs="Arial"/>
          <w:sz w:val="22"/>
          <w:szCs w:val="22"/>
        </w:rPr>
        <w:t xml:space="preserve"> WME</w:t>
      </w:r>
      <w:r w:rsidR="008505A9" w:rsidRPr="00317458">
        <w:rPr>
          <w:rFonts w:ascii="Archivo" w:hAnsi="Archivo" w:cs="Arial"/>
          <w:sz w:val="22"/>
          <w:szCs w:val="22"/>
        </w:rPr>
        <w:t xml:space="preserve"> immediately</w:t>
      </w:r>
      <w:r w:rsidR="00772A79" w:rsidRPr="00317458">
        <w:rPr>
          <w:rFonts w:ascii="Archivo" w:hAnsi="Archivo" w:cs="Arial"/>
          <w:sz w:val="22"/>
          <w:szCs w:val="22"/>
        </w:rPr>
        <w:t xml:space="preserve"> in writing.</w:t>
      </w:r>
    </w:p>
    <w:p w14:paraId="26623592" w14:textId="77777777" w:rsidR="00EF227A" w:rsidRPr="00B773AD" w:rsidRDefault="007440E1" w:rsidP="00EF227A">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2</w:t>
      </w:r>
      <w:r w:rsidR="00EF227A" w:rsidRPr="00B773AD">
        <w:rPr>
          <w:rFonts w:ascii="Archivo" w:eastAsia="Calibri" w:hAnsi="Archivo" w:cs="Tahoma"/>
          <w:b/>
          <w:bCs/>
          <w:color w:val="04868E"/>
          <w:sz w:val="22"/>
          <w:szCs w:val="20"/>
          <w:lang w:val="en-GB"/>
        </w:rPr>
        <w:t>.</w:t>
      </w:r>
      <w:r w:rsidR="00541D64" w:rsidRPr="00B773AD">
        <w:rPr>
          <w:rFonts w:ascii="Archivo" w:eastAsia="Calibri" w:hAnsi="Archivo" w:cs="Tahoma"/>
          <w:b/>
          <w:bCs/>
          <w:color w:val="04868E"/>
          <w:sz w:val="22"/>
          <w:szCs w:val="20"/>
          <w:lang w:val="en-GB"/>
        </w:rPr>
        <w:t>4</w:t>
      </w:r>
      <w:r w:rsidR="00EF227A" w:rsidRPr="00B773AD">
        <w:rPr>
          <w:rFonts w:ascii="Archivo" w:eastAsia="Calibri" w:hAnsi="Archivo" w:cs="Tahoma"/>
          <w:b/>
          <w:bCs/>
          <w:color w:val="04868E"/>
          <w:sz w:val="22"/>
          <w:szCs w:val="20"/>
          <w:lang w:val="en-GB"/>
        </w:rPr>
        <w:tab/>
        <w:t>Notice of Termination of Services</w:t>
      </w:r>
    </w:p>
    <w:p w14:paraId="7118F7B7" w14:textId="159CF78E" w:rsidR="00EF227A" w:rsidRPr="00317458" w:rsidRDefault="7FA5D1A2" w:rsidP="00174849">
      <w:pPr>
        <w:jc w:val="both"/>
        <w:rPr>
          <w:rFonts w:ascii="Archivo" w:hAnsi="Archivo" w:cs="Arial"/>
          <w:sz w:val="22"/>
          <w:szCs w:val="22"/>
        </w:rPr>
      </w:pPr>
      <w:r w:rsidRPr="7FA5D1A2">
        <w:rPr>
          <w:rFonts w:ascii="Archivo" w:hAnsi="Archivo" w:cs="Arial"/>
          <w:sz w:val="22"/>
          <w:szCs w:val="22"/>
        </w:rPr>
        <w:t>All parties will be required to provide a minimum of one month’s notice in writing to the other parties to terminate an interim service; unless otherwise agreed at the point of commission or where there is a defined service end date.</w:t>
      </w:r>
    </w:p>
    <w:p w14:paraId="30596006" w14:textId="77777777" w:rsidR="00EF227A" w:rsidRPr="00B773AD" w:rsidRDefault="007440E1" w:rsidP="00EF227A">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2</w:t>
      </w:r>
      <w:r w:rsidR="00EF227A" w:rsidRPr="00B773AD">
        <w:rPr>
          <w:rFonts w:ascii="Archivo" w:eastAsia="Calibri" w:hAnsi="Archivo" w:cs="Tahoma"/>
          <w:b/>
          <w:bCs/>
          <w:color w:val="04868E"/>
          <w:sz w:val="22"/>
          <w:szCs w:val="20"/>
          <w:lang w:val="en-GB"/>
        </w:rPr>
        <w:t>.</w:t>
      </w:r>
      <w:r w:rsidR="00541D64" w:rsidRPr="00B773AD">
        <w:rPr>
          <w:rFonts w:ascii="Archivo" w:eastAsia="Calibri" w:hAnsi="Archivo" w:cs="Tahoma"/>
          <w:b/>
          <w:bCs/>
          <w:color w:val="04868E"/>
          <w:sz w:val="22"/>
          <w:szCs w:val="20"/>
          <w:lang w:val="en-GB"/>
        </w:rPr>
        <w:t>5</w:t>
      </w:r>
      <w:r w:rsidR="00EF227A" w:rsidRPr="00B773AD">
        <w:rPr>
          <w:rFonts w:ascii="Archivo" w:eastAsia="Calibri" w:hAnsi="Archivo" w:cs="Tahoma"/>
          <w:b/>
          <w:bCs/>
          <w:color w:val="04868E"/>
          <w:sz w:val="22"/>
          <w:szCs w:val="20"/>
          <w:lang w:val="en-GB"/>
        </w:rPr>
        <w:tab/>
        <w:t>Time Recording</w:t>
      </w:r>
    </w:p>
    <w:p w14:paraId="38D6601F" w14:textId="77777777" w:rsidR="00EF227A" w:rsidRPr="00317458" w:rsidRDefault="00EF227A" w:rsidP="00174849">
      <w:pPr>
        <w:jc w:val="both"/>
        <w:rPr>
          <w:rFonts w:ascii="Archivo" w:hAnsi="Archivo" w:cs="Arial"/>
          <w:sz w:val="22"/>
          <w:szCs w:val="22"/>
        </w:rPr>
      </w:pPr>
      <w:r w:rsidRPr="00317458">
        <w:rPr>
          <w:rFonts w:ascii="Archivo" w:hAnsi="Archivo" w:cs="Arial"/>
          <w:sz w:val="22"/>
          <w:szCs w:val="22"/>
        </w:rPr>
        <w:t xml:space="preserve">For the purposes of evidencing and monitoring time commitments, </w:t>
      </w:r>
      <w:r w:rsidR="006933FB" w:rsidRPr="00317458">
        <w:rPr>
          <w:rFonts w:ascii="Archivo" w:hAnsi="Archivo" w:cs="Arial"/>
          <w:sz w:val="22"/>
          <w:szCs w:val="22"/>
        </w:rPr>
        <w:t xml:space="preserve">the Consultant </w:t>
      </w:r>
      <w:r w:rsidRPr="00317458">
        <w:rPr>
          <w:rFonts w:ascii="Archivo" w:hAnsi="Archivo" w:cs="Arial"/>
          <w:sz w:val="22"/>
          <w:szCs w:val="22"/>
        </w:rPr>
        <w:t xml:space="preserve">will </w:t>
      </w:r>
      <w:r w:rsidR="003E06CC" w:rsidRPr="00317458">
        <w:rPr>
          <w:rFonts w:ascii="Archivo" w:hAnsi="Archivo" w:cs="Arial"/>
          <w:sz w:val="22"/>
          <w:szCs w:val="22"/>
        </w:rPr>
        <w:t xml:space="preserve">be required to complete a </w:t>
      </w:r>
      <w:r w:rsidR="00541D64" w:rsidRPr="00317458">
        <w:rPr>
          <w:rFonts w:ascii="Archivo" w:hAnsi="Archivo" w:cs="Arial"/>
          <w:sz w:val="22"/>
          <w:szCs w:val="22"/>
        </w:rPr>
        <w:t xml:space="preserve">WME time </w:t>
      </w:r>
      <w:r w:rsidR="00D274DF">
        <w:rPr>
          <w:rFonts w:ascii="Archivo" w:hAnsi="Archivo" w:cs="Arial"/>
          <w:sz w:val="22"/>
          <w:szCs w:val="22"/>
        </w:rPr>
        <w:t>sheet</w:t>
      </w:r>
      <w:r w:rsidR="003E06CC" w:rsidRPr="00317458">
        <w:rPr>
          <w:rFonts w:ascii="Archivo" w:hAnsi="Archivo" w:cs="Arial"/>
          <w:sz w:val="22"/>
          <w:szCs w:val="22"/>
        </w:rPr>
        <w:t xml:space="preserve"> </w:t>
      </w:r>
      <w:r w:rsidR="00541D64" w:rsidRPr="00317458">
        <w:rPr>
          <w:rFonts w:ascii="Archivo" w:hAnsi="Archivo" w:cs="Arial"/>
          <w:sz w:val="22"/>
          <w:szCs w:val="22"/>
        </w:rPr>
        <w:t>to</w:t>
      </w:r>
      <w:r w:rsidRPr="00317458">
        <w:rPr>
          <w:rFonts w:ascii="Archivo" w:hAnsi="Archivo" w:cs="Arial"/>
          <w:sz w:val="22"/>
          <w:szCs w:val="22"/>
        </w:rPr>
        <w:t xml:space="preserve"> </w:t>
      </w:r>
      <w:r w:rsidR="00D274DF">
        <w:rPr>
          <w:rFonts w:ascii="Archivo" w:hAnsi="Archivo" w:cs="Arial"/>
          <w:sz w:val="22"/>
          <w:szCs w:val="22"/>
        </w:rPr>
        <w:t>record</w:t>
      </w:r>
      <w:r w:rsidR="00D274DF" w:rsidRPr="00317458">
        <w:rPr>
          <w:rFonts w:ascii="Archivo" w:hAnsi="Archivo" w:cs="Arial"/>
          <w:sz w:val="22"/>
          <w:szCs w:val="22"/>
        </w:rPr>
        <w:t xml:space="preserve"> </w:t>
      </w:r>
      <w:r w:rsidRPr="00317458">
        <w:rPr>
          <w:rFonts w:ascii="Archivo" w:hAnsi="Archivo" w:cs="Arial"/>
          <w:sz w:val="22"/>
          <w:szCs w:val="22"/>
        </w:rPr>
        <w:t>the hours of work delivered by the Consultant</w:t>
      </w:r>
      <w:r w:rsidR="00D274DF">
        <w:rPr>
          <w:rFonts w:ascii="Archivo" w:hAnsi="Archivo" w:cs="Arial"/>
          <w:sz w:val="22"/>
          <w:szCs w:val="22"/>
        </w:rPr>
        <w:t xml:space="preserve"> and secure sign off by the client before submission to WME</w:t>
      </w:r>
      <w:r w:rsidRPr="00317458">
        <w:rPr>
          <w:rFonts w:ascii="Archivo" w:hAnsi="Archivo" w:cs="Arial"/>
          <w:sz w:val="22"/>
          <w:szCs w:val="22"/>
        </w:rPr>
        <w:t>.</w:t>
      </w:r>
      <w:r w:rsidR="006933FB" w:rsidRPr="00317458">
        <w:rPr>
          <w:rFonts w:ascii="Archivo" w:hAnsi="Archivo" w:cs="Arial"/>
          <w:sz w:val="22"/>
          <w:szCs w:val="22"/>
        </w:rPr>
        <w:t xml:space="preserve">  This will </w:t>
      </w:r>
      <w:r w:rsidR="003E06CC" w:rsidRPr="00317458">
        <w:rPr>
          <w:rFonts w:ascii="Archivo" w:hAnsi="Archivo" w:cs="Arial"/>
          <w:sz w:val="22"/>
          <w:szCs w:val="22"/>
        </w:rPr>
        <w:t>support</w:t>
      </w:r>
      <w:r w:rsidR="006933FB" w:rsidRPr="00317458">
        <w:rPr>
          <w:rFonts w:ascii="Archivo" w:hAnsi="Archivo" w:cs="Arial"/>
          <w:sz w:val="22"/>
          <w:szCs w:val="22"/>
        </w:rPr>
        <w:t xml:space="preserve"> </w:t>
      </w:r>
      <w:r w:rsidR="003E06CC" w:rsidRPr="00317458">
        <w:rPr>
          <w:rFonts w:ascii="Archivo" w:hAnsi="Archivo" w:cs="Arial"/>
          <w:sz w:val="22"/>
          <w:szCs w:val="22"/>
        </w:rPr>
        <w:t>efficient</w:t>
      </w:r>
      <w:r w:rsidR="006933FB" w:rsidRPr="00317458">
        <w:rPr>
          <w:rFonts w:ascii="Archivo" w:hAnsi="Archivo" w:cs="Arial"/>
          <w:sz w:val="22"/>
          <w:szCs w:val="22"/>
        </w:rPr>
        <w:t xml:space="preserve"> authorisation of invoices for </w:t>
      </w:r>
      <w:r w:rsidR="003E06CC" w:rsidRPr="00317458">
        <w:rPr>
          <w:rFonts w:ascii="Archivo" w:hAnsi="Archivo" w:cs="Arial"/>
          <w:sz w:val="22"/>
          <w:szCs w:val="22"/>
        </w:rPr>
        <w:t>payment by WME</w:t>
      </w:r>
      <w:r w:rsidR="00541D64" w:rsidRPr="00317458">
        <w:rPr>
          <w:rFonts w:ascii="Archivo" w:hAnsi="Archivo" w:cs="Arial"/>
          <w:sz w:val="22"/>
          <w:szCs w:val="22"/>
        </w:rPr>
        <w:t xml:space="preserve"> and the Client</w:t>
      </w:r>
      <w:r w:rsidR="006933FB" w:rsidRPr="00317458">
        <w:rPr>
          <w:rFonts w:ascii="Archivo" w:hAnsi="Archivo" w:cs="Arial"/>
          <w:sz w:val="22"/>
          <w:szCs w:val="22"/>
        </w:rPr>
        <w:t>.</w:t>
      </w:r>
    </w:p>
    <w:p w14:paraId="7352B224" w14:textId="77777777" w:rsidR="006933FB" w:rsidRPr="00B773AD" w:rsidRDefault="007440E1" w:rsidP="00471AAD">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2</w:t>
      </w:r>
      <w:r w:rsidR="006933FB" w:rsidRPr="00B773AD">
        <w:rPr>
          <w:rFonts w:ascii="Archivo" w:eastAsia="Calibri" w:hAnsi="Archivo" w:cs="Tahoma"/>
          <w:b/>
          <w:bCs/>
          <w:color w:val="04868E"/>
          <w:sz w:val="22"/>
          <w:szCs w:val="20"/>
          <w:lang w:val="en-GB"/>
        </w:rPr>
        <w:t xml:space="preserve">.6 </w:t>
      </w:r>
      <w:r w:rsidR="006933FB" w:rsidRPr="00B773AD">
        <w:rPr>
          <w:rFonts w:ascii="Archivo" w:eastAsia="Calibri" w:hAnsi="Archivo" w:cs="Tahoma"/>
          <w:b/>
          <w:bCs/>
          <w:color w:val="04868E"/>
          <w:sz w:val="22"/>
          <w:szCs w:val="20"/>
          <w:lang w:val="en-GB"/>
        </w:rPr>
        <w:tab/>
        <w:t>Evaluation and Feedback</w:t>
      </w:r>
    </w:p>
    <w:p w14:paraId="18D45CDA" w14:textId="27D4CB95" w:rsidR="006933FB" w:rsidRDefault="7FA5D1A2" w:rsidP="00174849">
      <w:pPr>
        <w:jc w:val="both"/>
        <w:rPr>
          <w:rFonts w:ascii="Archivo" w:hAnsi="Archivo" w:cs="Arial"/>
          <w:sz w:val="22"/>
          <w:szCs w:val="22"/>
        </w:rPr>
      </w:pPr>
      <w:r w:rsidRPr="7FA5D1A2">
        <w:rPr>
          <w:rFonts w:ascii="Archivo" w:hAnsi="Archivo" w:cs="Arial"/>
          <w:sz w:val="22"/>
          <w:szCs w:val="22"/>
        </w:rPr>
        <w:t xml:space="preserve">On completion of an interim service WME will seek feedback from the Client to determine their overall level of satisfaction.  If the engagement is for a prolonged period, this feedback may be sought periodically throughout the period of commission.  WME also reserves the right to conduct quality checks at any point during the service provision. Feedback will be provided to the Consultant. </w:t>
      </w:r>
    </w:p>
    <w:p w14:paraId="49E4BAC9" w14:textId="77777777" w:rsidR="0076583A" w:rsidRDefault="0076583A" w:rsidP="00174849">
      <w:pPr>
        <w:jc w:val="both"/>
        <w:rPr>
          <w:rFonts w:ascii="Archivo" w:hAnsi="Archivo" w:cs="Arial"/>
          <w:sz w:val="22"/>
          <w:szCs w:val="22"/>
        </w:rPr>
      </w:pPr>
      <w:r>
        <w:rPr>
          <w:rFonts w:ascii="Archivo" w:hAnsi="Archivo" w:cs="Arial"/>
          <w:sz w:val="22"/>
          <w:szCs w:val="22"/>
        </w:rPr>
        <w:t>On completion of a consultancy engagement, WME may also request a de-briefing session with the Consultant to get their feedback and other helpful information that may assist WME to improve its service provision and understanding of its client’s needs.</w:t>
      </w:r>
    </w:p>
    <w:p w14:paraId="7FC337D4" w14:textId="77777777" w:rsidR="00142091" w:rsidRDefault="7FA5D1A2" w:rsidP="00174849">
      <w:pPr>
        <w:jc w:val="both"/>
        <w:rPr>
          <w:rFonts w:ascii="Archivo" w:eastAsia="Calibri" w:hAnsi="Archivo" w:cs="Tahoma"/>
          <w:b/>
          <w:bCs/>
          <w:color w:val="04868E"/>
          <w:sz w:val="22"/>
          <w:szCs w:val="22"/>
          <w:lang w:val="en-GB"/>
        </w:rPr>
      </w:pPr>
      <w:r w:rsidRPr="7FA5D1A2">
        <w:rPr>
          <w:rFonts w:ascii="Archivo" w:eastAsia="Calibri" w:hAnsi="Archivo" w:cs="Tahoma"/>
          <w:b/>
          <w:bCs/>
          <w:color w:val="04868E"/>
          <w:sz w:val="22"/>
          <w:szCs w:val="22"/>
          <w:lang w:val="en-GB"/>
        </w:rPr>
        <w:t>2.7</w:t>
      </w:r>
      <w:r w:rsidR="007440E1">
        <w:tab/>
      </w:r>
      <w:r w:rsidRPr="7FA5D1A2">
        <w:rPr>
          <w:rFonts w:ascii="Archivo" w:eastAsia="Calibri" w:hAnsi="Archivo" w:cs="Tahoma"/>
          <w:b/>
          <w:bCs/>
          <w:color w:val="04868E"/>
          <w:sz w:val="22"/>
          <w:szCs w:val="22"/>
          <w:lang w:val="en-GB"/>
        </w:rPr>
        <w:t>Commission/Client Specific Terms and Conditions</w:t>
      </w:r>
    </w:p>
    <w:p w14:paraId="1733E753" w14:textId="1C6F9566" w:rsidR="006933FB" w:rsidRPr="00317458" w:rsidRDefault="7FA5D1A2" w:rsidP="00174849">
      <w:pPr>
        <w:jc w:val="both"/>
        <w:rPr>
          <w:rFonts w:ascii="Archivo" w:hAnsi="Archivo" w:cs="Arial"/>
          <w:sz w:val="22"/>
          <w:szCs w:val="22"/>
        </w:rPr>
      </w:pPr>
      <w:r w:rsidRPr="7FA5D1A2">
        <w:rPr>
          <w:rFonts w:ascii="Archivo" w:hAnsi="Archivo" w:cs="Arial"/>
          <w:sz w:val="22"/>
          <w:szCs w:val="22"/>
        </w:rPr>
        <w:t xml:space="preserve">From time to time, WME may be required to accept terms set by the Client for the provision of a service. WME will share any specific Client terms with the Consultant. In accepting the commission from WME, the </w:t>
      </w:r>
      <w:r w:rsidRPr="7FA5D1A2">
        <w:rPr>
          <w:rFonts w:ascii="Archivo" w:hAnsi="Archivo" w:cs="Arial"/>
          <w:sz w:val="22"/>
          <w:szCs w:val="22"/>
        </w:rPr>
        <w:lastRenderedPageBreak/>
        <w:t xml:space="preserve">Consultant will be agreeing to the commission specific terms and conditions of the Client.  Any issues or concerns about these specific Client terms must be raised at this time. </w:t>
      </w:r>
    </w:p>
    <w:p w14:paraId="7A1E4FAD" w14:textId="77777777" w:rsidR="0067593F" w:rsidRPr="00317458" w:rsidRDefault="0067593F" w:rsidP="00174849">
      <w:pPr>
        <w:jc w:val="both"/>
        <w:rPr>
          <w:rFonts w:ascii="Archivo" w:hAnsi="Archivo" w:cs="Arial"/>
          <w:sz w:val="22"/>
          <w:szCs w:val="22"/>
        </w:rPr>
      </w:pPr>
      <w:r w:rsidRPr="00317458">
        <w:rPr>
          <w:rFonts w:ascii="Archivo" w:hAnsi="Archivo" w:cs="Arial"/>
          <w:sz w:val="22"/>
          <w:szCs w:val="22"/>
        </w:rPr>
        <w:t xml:space="preserve">When working as an interim, the Consultant will be expected to observe all local policies and procedural requirements as </w:t>
      </w:r>
      <w:r w:rsidR="00C01034" w:rsidRPr="00317458">
        <w:rPr>
          <w:rFonts w:ascii="Archivo" w:hAnsi="Archivo" w:cs="Arial"/>
          <w:sz w:val="22"/>
          <w:szCs w:val="22"/>
        </w:rPr>
        <w:t>t</w:t>
      </w:r>
      <w:r w:rsidRPr="00317458">
        <w:rPr>
          <w:rFonts w:ascii="Archivo" w:hAnsi="Archivo" w:cs="Arial"/>
          <w:sz w:val="22"/>
          <w:szCs w:val="22"/>
        </w:rPr>
        <w:t xml:space="preserve">he Client </w:t>
      </w:r>
      <w:r w:rsidR="00C01034" w:rsidRPr="00317458">
        <w:rPr>
          <w:rFonts w:ascii="Archivo" w:hAnsi="Archivo" w:cs="Arial"/>
          <w:sz w:val="22"/>
          <w:szCs w:val="22"/>
        </w:rPr>
        <w:t xml:space="preserve">would require </w:t>
      </w:r>
      <w:r w:rsidR="00460693" w:rsidRPr="00317458">
        <w:rPr>
          <w:rFonts w:ascii="Archivo" w:hAnsi="Archivo" w:cs="Arial"/>
          <w:sz w:val="22"/>
          <w:szCs w:val="22"/>
        </w:rPr>
        <w:t>of any employee.</w:t>
      </w:r>
    </w:p>
    <w:p w14:paraId="506AE080" w14:textId="77777777" w:rsidR="00541D64" w:rsidRPr="00B773AD" w:rsidRDefault="007440E1" w:rsidP="00541D64">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2</w:t>
      </w:r>
      <w:r w:rsidR="00541D64" w:rsidRPr="00B773AD">
        <w:rPr>
          <w:rFonts w:ascii="Archivo" w:eastAsia="Calibri" w:hAnsi="Archivo" w:cs="Tahoma"/>
          <w:b/>
          <w:bCs/>
          <w:color w:val="04868E"/>
          <w:sz w:val="22"/>
          <w:szCs w:val="20"/>
          <w:lang w:val="en-GB"/>
        </w:rPr>
        <w:t>.8</w:t>
      </w:r>
      <w:r w:rsidR="00541D64" w:rsidRPr="00B773AD">
        <w:rPr>
          <w:rFonts w:ascii="Archivo" w:eastAsia="Calibri" w:hAnsi="Archivo" w:cs="Tahoma"/>
          <w:b/>
          <w:bCs/>
          <w:color w:val="04868E"/>
          <w:sz w:val="22"/>
          <w:szCs w:val="20"/>
          <w:lang w:val="en-GB"/>
        </w:rPr>
        <w:tab/>
        <w:t>Confidentiality and Data Protection</w:t>
      </w:r>
    </w:p>
    <w:p w14:paraId="44371D60" w14:textId="77777777" w:rsidR="00541D64" w:rsidRPr="00317458" w:rsidRDefault="007440E1" w:rsidP="00174849">
      <w:pPr>
        <w:jc w:val="both"/>
        <w:rPr>
          <w:rFonts w:ascii="Archivo" w:hAnsi="Archivo" w:cs="Arial"/>
          <w:sz w:val="22"/>
          <w:szCs w:val="22"/>
        </w:rPr>
      </w:pPr>
      <w:r w:rsidRPr="00317458">
        <w:rPr>
          <w:rFonts w:ascii="Archivo" w:hAnsi="Archivo" w:cs="Arial"/>
          <w:sz w:val="22"/>
          <w:szCs w:val="22"/>
        </w:rPr>
        <w:t>In addition to 1.16 t</w:t>
      </w:r>
      <w:r w:rsidR="00541D64" w:rsidRPr="00317458">
        <w:rPr>
          <w:rFonts w:ascii="Archivo" w:hAnsi="Archivo" w:cs="Arial"/>
          <w:sz w:val="22"/>
          <w:szCs w:val="22"/>
        </w:rPr>
        <w:t xml:space="preserve">he Consultant will maintain confidentiality at all times in relation to the provision of consultancy services as an interim working within a client organisation, especially when dealing with highly sensitive or personal data.  The Consultant will be required to observe any client regulations and processes for </w:t>
      </w:r>
      <w:r w:rsidRPr="00317458">
        <w:rPr>
          <w:rFonts w:ascii="Archivo" w:hAnsi="Archivo" w:cs="Arial"/>
          <w:sz w:val="22"/>
          <w:szCs w:val="22"/>
        </w:rPr>
        <w:t xml:space="preserve">handling personal data and </w:t>
      </w:r>
      <w:r w:rsidR="00541D64" w:rsidRPr="00317458">
        <w:rPr>
          <w:rFonts w:ascii="Archivo" w:hAnsi="Archivo" w:cs="Arial"/>
          <w:sz w:val="22"/>
          <w:szCs w:val="22"/>
        </w:rPr>
        <w:t>meeting Data Protection requirements.</w:t>
      </w:r>
    </w:p>
    <w:p w14:paraId="2EF154F2" w14:textId="77777777" w:rsidR="00541D64" w:rsidRPr="00317458" w:rsidRDefault="00541D64" w:rsidP="00174849">
      <w:pPr>
        <w:jc w:val="both"/>
        <w:rPr>
          <w:rFonts w:ascii="Archivo" w:hAnsi="Archivo" w:cs="Arial"/>
          <w:sz w:val="22"/>
          <w:szCs w:val="22"/>
        </w:rPr>
      </w:pPr>
      <w:r w:rsidRPr="00317458">
        <w:rPr>
          <w:rFonts w:ascii="Archivo" w:hAnsi="Archivo" w:cs="Arial"/>
          <w:sz w:val="22"/>
          <w:szCs w:val="22"/>
        </w:rPr>
        <w:t xml:space="preserve">If it is necessary for the Consultant to share any information with WME pertaining to their interim role, WME requires the Consultant to accept and observe the specific </w:t>
      </w:r>
      <w:r w:rsidR="00430D4F">
        <w:rPr>
          <w:rFonts w:ascii="Archivo" w:hAnsi="Archivo" w:cs="Arial"/>
          <w:sz w:val="22"/>
          <w:szCs w:val="22"/>
        </w:rPr>
        <w:t xml:space="preserve">Data Protection </w:t>
      </w:r>
      <w:r w:rsidRPr="00317458">
        <w:rPr>
          <w:rFonts w:ascii="Archivo" w:hAnsi="Archivo" w:cs="Arial"/>
          <w:sz w:val="22"/>
          <w:szCs w:val="22"/>
        </w:rPr>
        <w:t>conditions outlined in Appendix A.</w:t>
      </w:r>
    </w:p>
    <w:p w14:paraId="41AC09C2" w14:textId="77777777" w:rsidR="002310AE" w:rsidRDefault="007440E1" w:rsidP="002310AE">
      <w:pPr>
        <w:spacing w:after="0"/>
        <w:rPr>
          <w:rFonts w:ascii="Archivo" w:eastAsia="Calibri" w:hAnsi="Archivo" w:cs="Tahoma"/>
          <w:b/>
          <w:bCs/>
          <w:color w:val="123145"/>
          <w:sz w:val="28"/>
          <w:szCs w:val="26"/>
          <w:lang w:val="en-GB"/>
        </w:rPr>
      </w:pPr>
      <w:r w:rsidRPr="00B773AD">
        <w:rPr>
          <w:rFonts w:ascii="Archivo" w:eastAsia="Calibri" w:hAnsi="Archivo" w:cs="Tahoma"/>
          <w:b/>
          <w:bCs/>
          <w:color w:val="123145"/>
          <w:sz w:val="28"/>
          <w:szCs w:val="26"/>
          <w:lang w:val="en-GB"/>
        </w:rPr>
        <w:t>3</w:t>
      </w:r>
      <w:r w:rsidR="00B10036" w:rsidRPr="00B773AD">
        <w:rPr>
          <w:rFonts w:ascii="Archivo" w:eastAsia="Calibri" w:hAnsi="Archivo" w:cs="Tahoma"/>
          <w:b/>
          <w:bCs/>
          <w:color w:val="123145"/>
          <w:sz w:val="28"/>
          <w:szCs w:val="26"/>
          <w:lang w:val="en-GB"/>
        </w:rPr>
        <w:t>.</w:t>
      </w:r>
      <w:r w:rsidR="00B10036" w:rsidRPr="00B773AD">
        <w:rPr>
          <w:rFonts w:ascii="Archivo" w:eastAsia="Calibri" w:hAnsi="Archivo" w:cs="Tahoma"/>
          <w:b/>
          <w:bCs/>
          <w:color w:val="123145"/>
          <w:sz w:val="28"/>
          <w:szCs w:val="26"/>
          <w:lang w:val="en-GB"/>
        </w:rPr>
        <w:tab/>
        <w:t>Specific Terms &amp; Conditions</w:t>
      </w:r>
      <w:r w:rsidR="005454E2" w:rsidRPr="00B773AD">
        <w:rPr>
          <w:rFonts w:ascii="Archivo" w:eastAsia="Calibri" w:hAnsi="Archivo" w:cs="Tahoma"/>
          <w:b/>
          <w:bCs/>
          <w:color w:val="123145"/>
          <w:sz w:val="28"/>
          <w:szCs w:val="26"/>
          <w:lang w:val="en-GB"/>
        </w:rPr>
        <w:t xml:space="preserve"> for Coaching and Mentoring</w:t>
      </w:r>
      <w:r w:rsidRPr="00B773AD">
        <w:rPr>
          <w:rFonts w:ascii="Archivo" w:eastAsia="Calibri" w:hAnsi="Archivo" w:cs="Tahoma"/>
          <w:b/>
          <w:bCs/>
          <w:color w:val="123145"/>
          <w:sz w:val="28"/>
          <w:szCs w:val="26"/>
          <w:lang w:val="en-GB"/>
        </w:rPr>
        <w:t xml:space="preserve"> </w:t>
      </w:r>
    </w:p>
    <w:p w14:paraId="5A3F6531" w14:textId="77777777" w:rsidR="00B10036" w:rsidRPr="00B773AD" w:rsidRDefault="007440E1" w:rsidP="002310AE">
      <w:pPr>
        <w:ind w:firstLine="720"/>
        <w:rPr>
          <w:rFonts w:ascii="Archivo" w:eastAsia="Calibri" w:hAnsi="Archivo" w:cs="Tahoma"/>
          <w:b/>
          <w:bCs/>
          <w:color w:val="123145"/>
          <w:sz w:val="28"/>
          <w:szCs w:val="26"/>
          <w:lang w:val="en-GB"/>
        </w:rPr>
      </w:pPr>
      <w:r w:rsidRPr="00B773AD">
        <w:rPr>
          <w:rFonts w:ascii="Archivo" w:eastAsia="Calibri" w:hAnsi="Archivo" w:cs="Tahoma"/>
          <w:b/>
          <w:bCs/>
          <w:color w:val="123145"/>
          <w:sz w:val="28"/>
          <w:szCs w:val="26"/>
          <w:lang w:val="en-GB"/>
        </w:rPr>
        <w:t>(excluding the WM Coaching &amp; Mentoring Pool)</w:t>
      </w:r>
    </w:p>
    <w:p w14:paraId="4A8E38A1" w14:textId="524CFFF5" w:rsidR="007440E1" w:rsidRPr="00430D4F" w:rsidRDefault="7FA5D1A2" w:rsidP="7FA5D1A2">
      <w:pPr>
        <w:jc w:val="both"/>
        <w:rPr>
          <w:rFonts w:ascii="Archivo" w:hAnsi="Archivo" w:cs="Arial"/>
        </w:rPr>
      </w:pPr>
      <w:r w:rsidRPr="7FA5D1A2">
        <w:rPr>
          <w:rFonts w:ascii="Archivo" w:hAnsi="Archivo" w:cs="Arial"/>
        </w:rPr>
        <w:t>[</w:t>
      </w:r>
      <w:r w:rsidRPr="7FA5D1A2">
        <w:rPr>
          <w:rFonts w:ascii="Archivo" w:hAnsi="Archivo" w:cs="Arial"/>
          <w:b/>
          <w:bCs/>
        </w:rPr>
        <w:t>Please note</w:t>
      </w:r>
      <w:r w:rsidRPr="7FA5D1A2">
        <w:rPr>
          <w:rFonts w:ascii="Archivo" w:hAnsi="Archivo" w:cs="Arial"/>
        </w:rPr>
        <w:t>: Consultants may offer coaching and mentoring services which WME may call upon outside of the WM Coaching &amp; Mentoring Pool which works with volunteer coaches/mentors and has separate processes and regulations. These terms and conditions apply to WME’s general coaching and mentoring services]</w:t>
      </w:r>
    </w:p>
    <w:p w14:paraId="5AC81673" w14:textId="77777777" w:rsidR="00F45B09" w:rsidRPr="00B773AD" w:rsidRDefault="007440E1" w:rsidP="00F45B09">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3</w:t>
      </w:r>
      <w:r w:rsidR="00F45B09" w:rsidRPr="00B773AD">
        <w:rPr>
          <w:rFonts w:ascii="Archivo" w:eastAsia="Calibri" w:hAnsi="Archivo" w:cs="Tahoma"/>
          <w:b/>
          <w:bCs/>
          <w:color w:val="04868E"/>
          <w:sz w:val="22"/>
          <w:szCs w:val="20"/>
          <w:lang w:val="en-GB"/>
        </w:rPr>
        <w:t>.1</w:t>
      </w:r>
      <w:r w:rsidR="00F45B09" w:rsidRPr="00B773AD">
        <w:rPr>
          <w:rFonts w:ascii="Archivo" w:eastAsia="Calibri" w:hAnsi="Archivo" w:cs="Tahoma"/>
          <w:b/>
          <w:bCs/>
          <w:color w:val="04868E"/>
          <w:sz w:val="22"/>
          <w:szCs w:val="20"/>
          <w:lang w:val="en-GB"/>
        </w:rPr>
        <w:tab/>
        <w:t>Qualifications and Experience</w:t>
      </w:r>
    </w:p>
    <w:p w14:paraId="392AFAB4" w14:textId="77777777" w:rsidR="00D94625" w:rsidRPr="007F7605" w:rsidRDefault="00D94625" w:rsidP="007F7605">
      <w:pPr>
        <w:jc w:val="both"/>
        <w:rPr>
          <w:rFonts w:ascii="Archivo" w:hAnsi="Archivo"/>
          <w:sz w:val="22"/>
          <w:szCs w:val="22"/>
        </w:rPr>
      </w:pPr>
      <w:bookmarkStart w:id="0" w:name="_Hlk72142870"/>
      <w:r w:rsidRPr="007F7605">
        <w:rPr>
          <w:rFonts w:ascii="Archivo" w:hAnsi="Archivo"/>
          <w:sz w:val="22"/>
          <w:szCs w:val="22"/>
        </w:rPr>
        <w:t>Coaching and Mentoring provides the time to review current and future work, giving the opportunity to assess focus, influences, challenges and aspirations.  A coach will help people do this through skilled questioning and facilitation and a mentor does this through sharing their experience and expertise.</w:t>
      </w:r>
    </w:p>
    <w:p w14:paraId="71634DE3" w14:textId="77777777" w:rsidR="005A0980" w:rsidRDefault="7FA5D1A2" w:rsidP="7FA5D1A2">
      <w:pPr>
        <w:spacing w:after="0"/>
        <w:rPr>
          <w:rFonts w:ascii="Archivo" w:hAnsi="Archivo" w:cs="Arial"/>
          <w:b/>
          <w:bCs/>
          <w:sz w:val="22"/>
          <w:szCs w:val="22"/>
        </w:rPr>
      </w:pPr>
      <w:r w:rsidRPr="7FA5D1A2">
        <w:rPr>
          <w:rFonts w:ascii="Archivo" w:hAnsi="Archivo" w:cs="Arial"/>
          <w:b/>
          <w:bCs/>
          <w:sz w:val="22"/>
          <w:szCs w:val="22"/>
        </w:rPr>
        <w:t>Coaching:</w:t>
      </w:r>
    </w:p>
    <w:p w14:paraId="4885E32F" w14:textId="17BA999E" w:rsidR="7FA5D1A2" w:rsidRDefault="7FA5D1A2" w:rsidP="7FA5D1A2">
      <w:pPr>
        <w:spacing w:after="0"/>
        <w:rPr>
          <w:b/>
          <w:bCs/>
          <w:sz w:val="22"/>
          <w:szCs w:val="22"/>
        </w:rPr>
      </w:pPr>
    </w:p>
    <w:p w14:paraId="1990D007" w14:textId="77777777" w:rsidR="005A0980" w:rsidRPr="00317458" w:rsidRDefault="005A0980" w:rsidP="00174849">
      <w:pPr>
        <w:autoSpaceDE w:val="0"/>
        <w:autoSpaceDN w:val="0"/>
        <w:adjustRightInd w:val="0"/>
        <w:jc w:val="both"/>
        <w:rPr>
          <w:rFonts w:ascii="Archivo" w:hAnsi="Archivo" w:cs="Arial"/>
          <w:sz w:val="22"/>
          <w:szCs w:val="22"/>
        </w:rPr>
      </w:pPr>
      <w:r w:rsidRPr="00317458">
        <w:rPr>
          <w:rFonts w:ascii="Archivo" w:hAnsi="Archivo" w:cs="Arial"/>
          <w:sz w:val="22"/>
          <w:szCs w:val="22"/>
        </w:rPr>
        <w:t xml:space="preserve">To be commissioned to work as a coach on behalf WME the Consultant must hold a </w:t>
      </w:r>
      <w:r w:rsidR="005454E2" w:rsidRPr="00317458">
        <w:rPr>
          <w:rFonts w:ascii="Archivo" w:hAnsi="Archivo" w:cs="Arial"/>
          <w:sz w:val="22"/>
          <w:szCs w:val="22"/>
        </w:rPr>
        <w:t>L</w:t>
      </w:r>
      <w:r w:rsidRPr="00317458">
        <w:rPr>
          <w:rFonts w:ascii="Archivo" w:hAnsi="Archivo" w:cs="Arial"/>
          <w:sz w:val="22"/>
          <w:szCs w:val="22"/>
        </w:rPr>
        <w:t>evel 5 (or higher) qualification in performance</w:t>
      </w:r>
      <w:r w:rsidR="008E7081">
        <w:rPr>
          <w:rFonts w:ascii="Archivo" w:hAnsi="Archivo" w:cs="Arial"/>
          <w:sz w:val="22"/>
          <w:szCs w:val="22"/>
        </w:rPr>
        <w:t>, leadership,</w:t>
      </w:r>
      <w:r w:rsidRPr="00317458">
        <w:rPr>
          <w:rFonts w:ascii="Archivo" w:hAnsi="Archivo" w:cs="Arial"/>
          <w:sz w:val="22"/>
          <w:szCs w:val="22"/>
        </w:rPr>
        <w:t xml:space="preserve"> or executive coaching, recognised as part of the Qualifications &amp; Credit Framework (QCF).</w:t>
      </w:r>
    </w:p>
    <w:p w14:paraId="1994B40A" w14:textId="77777777" w:rsidR="005A0980" w:rsidRDefault="7FA5D1A2" w:rsidP="005A0980">
      <w:pPr>
        <w:autoSpaceDE w:val="0"/>
        <w:autoSpaceDN w:val="0"/>
        <w:adjustRightInd w:val="0"/>
        <w:spacing w:after="0"/>
        <w:rPr>
          <w:rFonts w:ascii="Archivo" w:hAnsi="Archivo" w:cs="Arial"/>
          <w:sz w:val="22"/>
          <w:szCs w:val="22"/>
        </w:rPr>
      </w:pPr>
      <w:r w:rsidRPr="7FA5D1A2">
        <w:rPr>
          <w:rFonts w:ascii="Archivo" w:hAnsi="Archivo" w:cs="Arial"/>
          <w:sz w:val="22"/>
          <w:szCs w:val="22"/>
        </w:rPr>
        <w:t>The qualification must be:</w:t>
      </w:r>
    </w:p>
    <w:p w14:paraId="7F545218" w14:textId="77777777" w:rsidR="00043845" w:rsidRPr="00317458" w:rsidRDefault="00043845" w:rsidP="005A0980">
      <w:pPr>
        <w:autoSpaceDE w:val="0"/>
        <w:autoSpaceDN w:val="0"/>
        <w:adjustRightInd w:val="0"/>
        <w:spacing w:after="0"/>
        <w:rPr>
          <w:rFonts w:ascii="Archivo" w:hAnsi="Archivo" w:cs="Arial"/>
          <w:sz w:val="22"/>
          <w:szCs w:val="22"/>
        </w:rPr>
      </w:pPr>
    </w:p>
    <w:p w14:paraId="7062D3CB" w14:textId="77777777" w:rsidR="005A0980" w:rsidRPr="00317458" w:rsidRDefault="005A0980" w:rsidP="00CD6CEB">
      <w:pPr>
        <w:autoSpaceDE w:val="0"/>
        <w:autoSpaceDN w:val="0"/>
        <w:adjustRightInd w:val="0"/>
        <w:spacing w:after="0"/>
        <w:ind w:left="142"/>
        <w:rPr>
          <w:rFonts w:ascii="Archivo" w:hAnsi="Archivo" w:cs="Arial"/>
          <w:sz w:val="22"/>
          <w:szCs w:val="22"/>
        </w:rPr>
      </w:pPr>
      <w:r w:rsidRPr="00317458">
        <w:rPr>
          <w:rFonts w:ascii="Archivo" w:hAnsi="Archivo" w:cs="Arial"/>
          <w:sz w:val="22"/>
          <w:szCs w:val="22"/>
        </w:rPr>
        <w:t>- Certificate level or higher</w:t>
      </w:r>
    </w:p>
    <w:p w14:paraId="4341389C" w14:textId="77777777" w:rsidR="005A0980" w:rsidRPr="00317458" w:rsidRDefault="005A0980" w:rsidP="00CD6CEB">
      <w:pPr>
        <w:autoSpaceDE w:val="0"/>
        <w:autoSpaceDN w:val="0"/>
        <w:adjustRightInd w:val="0"/>
        <w:spacing w:after="0"/>
        <w:ind w:left="142"/>
        <w:rPr>
          <w:rFonts w:ascii="Archivo" w:hAnsi="Archivo" w:cs="Arial"/>
          <w:sz w:val="22"/>
          <w:szCs w:val="22"/>
        </w:rPr>
      </w:pPr>
      <w:r w:rsidRPr="00317458">
        <w:rPr>
          <w:rFonts w:ascii="Archivo" w:hAnsi="Archivo" w:cs="Arial"/>
          <w:sz w:val="22"/>
          <w:szCs w:val="22"/>
        </w:rPr>
        <w:t xml:space="preserve">- </w:t>
      </w:r>
      <w:proofErr w:type="spellStart"/>
      <w:r w:rsidRPr="00317458">
        <w:rPr>
          <w:rFonts w:ascii="Archivo" w:hAnsi="Archivo" w:cs="Arial"/>
          <w:sz w:val="22"/>
          <w:szCs w:val="22"/>
        </w:rPr>
        <w:t>focussed</w:t>
      </w:r>
      <w:proofErr w:type="spellEnd"/>
      <w:r w:rsidRPr="00317458">
        <w:rPr>
          <w:rFonts w:ascii="Archivo" w:hAnsi="Archivo" w:cs="Arial"/>
          <w:sz w:val="22"/>
          <w:szCs w:val="22"/>
        </w:rPr>
        <w:t xml:space="preserve"> on the practical application of coaching in the workplace</w:t>
      </w:r>
    </w:p>
    <w:p w14:paraId="1FC39945" w14:textId="77777777" w:rsidR="005A0980" w:rsidRPr="00317458" w:rsidRDefault="005A0980" w:rsidP="005A0980">
      <w:pPr>
        <w:autoSpaceDE w:val="0"/>
        <w:autoSpaceDN w:val="0"/>
        <w:adjustRightInd w:val="0"/>
        <w:spacing w:after="0"/>
        <w:rPr>
          <w:rFonts w:ascii="Archivo" w:hAnsi="Archivo" w:cs="Arial"/>
          <w:sz w:val="22"/>
          <w:szCs w:val="22"/>
        </w:rPr>
      </w:pPr>
    </w:p>
    <w:p w14:paraId="6D3D7058" w14:textId="77777777" w:rsidR="005A0980" w:rsidRPr="00317458" w:rsidRDefault="00642F6F" w:rsidP="00174849">
      <w:pPr>
        <w:autoSpaceDE w:val="0"/>
        <w:autoSpaceDN w:val="0"/>
        <w:adjustRightInd w:val="0"/>
        <w:jc w:val="both"/>
        <w:rPr>
          <w:rFonts w:ascii="Archivo" w:hAnsi="Archivo" w:cs="Arial"/>
          <w:sz w:val="22"/>
          <w:szCs w:val="22"/>
        </w:rPr>
      </w:pPr>
      <w:r w:rsidRPr="00317458">
        <w:rPr>
          <w:rFonts w:ascii="Archivo" w:hAnsi="Archivo" w:cs="Arial"/>
          <w:sz w:val="22"/>
          <w:szCs w:val="22"/>
        </w:rPr>
        <w:t>Ideally</w:t>
      </w:r>
      <w:r w:rsidR="005A0980" w:rsidRPr="00317458">
        <w:rPr>
          <w:rFonts w:ascii="Archivo" w:hAnsi="Archivo" w:cs="Arial"/>
          <w:sz w:val="22"/>
          <w:szCs w:val="22"/>
        </w:rPr>
        <w:t xml:space="preserve"> participants </w:t>
      </w:r>
      <w:r w:rsidRPr="00317458">
        <w:rPr>
          <w:rFonts w:ascii="Archivo" w:hAnsi="Archivo" w:cs="Arial"/>
          <w:sz w:val="22"/>
          <w:szCs w:val="22"/>
        </w:rPr>
        <w:t xml:space="preserve">will </w:t>
      </w:r>
      <w:r w:rsidR="005A0980" w:rsidRPr="00317458">
        <w:rPr>
          <w:rFonts w:ascii="Archivo" w:hAnsi="Archivo" w:cs="Arial"/>
          <w:sz w:val="22"/>
          <w:szCs w:val="22"/>
        </w:rPr>
        <w:t>have prior experience of people management or have experience of working within an HR environment.</w:t>
      </w:r>
    </w:p>
    <w:p w14:paraId="694E3990" w14:textId="77777777" w:rsidR="005A0980" w:rsidRPr="00317458" w:rsidRDefault="005A0980" w:rsidP="005A0980">
      <w:pPr>
        <w:autoSpaceDE w:val="0"/>
        <w:autoSpaceDN w:val="0"/>
        <w:adjustRightInd w:val="0"/>
        <w:rPr>
          <w:rFonts w:ascii="Archivo" w:hAnsi="Archivo" w:cs="Arial"/>
          <w:b/>
          <w:sz w:val="22"/>
          <w:szCs w:val="22"/>
        </w:rPr>
      </w:pPr>
      <w:r w:rsidRPr="00317458">
        <w:rPr>
          <w:rFonts w:ascii="Archivo" w:hAnsi="Archivo" w:cs="Arial"/>
          <w:b/>
          <w:sz w:val="22"/>
          <w:szCs w:val="22"/>
        </w:rPr>
        <w:t>The Consultant will be required to provide a copy of their certificate</w:t>
      </w:r>
      <w:r w:rsidR="005454E2" w:rsidRPr="00317458">
        <w:rPr>
          <w:rFonts w:ascii="Archivo" w:hAnsi="Archivo" w:cs="Arial"/>
          <w:b/>
          <w:sz w:val="22"/>
          <w:szCs w:val="22"/>
        </w:rPr>
        <w:t xml:space="preserve"> before</w:t>
      </w:r>
      <w:r w:rsidRPr="00317458">
        <w:rPr>
          <w:rFonts w:ascii="Archivo" w:hAnsi="Archivo" w:cs="Arial"/>
          <w:b/>
          <w:sz w:val="22"/>
          <w:szCs w:val="22"/>
        </w:rPr>
        <w:t xml:space="preserve"> WME </w:t>
      </w:r>
      <w:r w:rsidR="005454E2" w:rsidRPr="00317458">
        <w:rPr>
          <w:rFonts w:ascii="Archivo" w:hAnsi="Archivo" w:cs="Arial"/>
          <w:b/>
          <w:sz w:val="22"/>
          <w:szCs w:val="22"/>
        </w:rPr>
        <w:t>can</w:t>
      </w:r>
      <w:r w:rsidRPr="00317458">
        <w:rPr>
          <w:rFonts w:ascii="Archivo" w:hAnsi="Archivo" w:cs="Arial"/>
          <w:b/>
          <w:sz w:val="22"/>
          <w:szCs w:val="22"/>
        </w:rPr>
        <w:t xml:space="preserve"> assign any coaching commissions.</w:t>
      </w:r>
    </w:p>
    <w:p w14:paraId="4D4F5773" w14:textId="77777777" w:rsidR="00043845" w:rsidRDefault="00043845" w:rsidP="7FA5D1A2">
      <w:pPr>
        <w:autoSpaceDE w:val="0"/>
        <w:autoSpaceDN w:val="0"/>
        <w:adjustRightInd w:val="0"/>
        <w:spacing w:after="0" w:line="276" w:lineRule="auto"/>
        <w:rPr>
          <w:rFonts w:ascii="Archivo" w:hAnsi="Archivo" w:cs="Arial"/>
          <w:b/>
          <w:bCs/>
          <w:sz w:val="22"/>
          <w:szCs w:val="22"/>
        </w:rPr>
      </w:pPr>
    </w:p>
    <w:p w14:paraId="00A95CF1" w14:textId="60DE5AD4" w:rsidR="005A0980" w:rsidRPr="00317458" w:rsidRDefault="7FA5D1A2" w:rsidP="7FA5D1A2">
      <w:pPr>
        <w:autoSpaceDE w:val="0"/>
        <w:autoSpaceDN w:val="0"/>
        <w:adjustRightInd w:val="0"/>
        <w:spacing w:after="0" w:line="276" w:lineRule="auto"/>
        <w:rPr>
          <w:rFonts w:ascii="Archivo" w:hAnsi="Archivo" w:cs="Arial"/>
          <w:b/>
          <w:bCs/>
          <w:sz w:val="22"/>
          <w:szCs w:val="22"/>
        </w:rPr>
      </w:pPr>
      <w:r w:rsidRPr="7FA5D1A2">
        <w:rPr>
          <w:rFonts w:ascii="Archivo" w:hAnsi="Archivo" w:cs="Arial"/>
          <w:b/>
          <w:bCs/>
          <w:sz w:val="22"/>
          <w:szCs w:val="22"/>
        </w:rPr>
        <w:lastRenderedPageBreak/>
        <w:t xml:space="preserve">Mentoring: </w:t>
      </w:r>
    </w:p>
    <w:p w14:paraId="730290AA" w14:textId="07A749FC" w:rsidR="7FA5D1A2" w:rsidRDefault="7FA5D1A2" w:rsidP="7FA5D1A2">
      <w:pPr>
        <w:spacing w:after="0" w:line="276" w:lineRule="auto"/>
        <w:rPr>
          <w:b/>
          <w:bCs/>
          <w:sz w:val="22"/>
          <w:szCs w:val="22"/>
        </w:rPr>
      </w:pPr>
    </w:p>
    <w:p w14:paraId="03E83975" w14:textId="77777777" w:rsidR="005A0980" w:rsidRPr="00317458" w:rsidRDefault="005A0980" w:rsidP="00174849">
      <w:pPr>
        <w:autoSpaceDE w:val="0"/>
        <w:autoSpaceDN w:val="0"/>
        <w:adjustRightInd w:val="0"/>
        <w:spacing w:line="276" w:lineRule="auto"/>
        <w:jc w:val="both"/>
        <w:rPr>
          <w:rFonts w:ascii="Archivo" w:hAnsi="Archivo" w:cs="Arial"/>
          <w:sz w:val="22"/>
          <w:szCs w:val="22"/>
        </w:rPr>
      </w:pPr>
      <w:r w:rsidRPr="00317458">
        <w:rPr>
          <w:rFonts w:ascii="Archivo" w:hAnsi="Archivo" w:cs="Arial"/>
          <w:sz w:val="22"/>
          <w:szCs w:val="22"/>
        </w:rPr>
        <w:t xml:space="preserve">Mentoring engagements will be aimed at supporting those looking to step into a senior leadership role or very specific area of expertise. To be considered for mentoring engagements the Consultant must be able to clearly demonstrate their suitability and provide examples of successful mentoring relationships.  </w:t>
      </w:r>
    </w:p>
    <w:p w14:paraId="27970F45" w14:textId="77777777" w:rsidR="005A0980" w:rsidRPr="00B773AD" w:rsidRDefault="00C040CE" w:rsidP="00CD0585">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3</w:t>
      </w:r>
      <w:r w:rsidR="00C9404D" w:rsidRPr="00B773AD">
        <w:rPr>
          <w:rFonts w:ascii="Archivo" w:eastAsia="Calibri" w:hAnsi="Archivo" w:cs="Tahoma"/>
          <w:b/>
          <w:bCs/>
          <w:color w:val="04868E"/>
          <w:sz w:val="22"/>
          <w:szCs w:val="20"/>
          <w:lang w:val="en-GB"/>
        </w:rPr>
        <w:t>.2</w:t>
      </w:r>
      <w:r w:rsidR="00C9404D" w:rsidRPr="00B773AD">
        <w:rPr>
          <w:rFonts w:ascii="Archivo" w:eastAsia="Calibri" w:hAnsi="Archivo" w:cs="Tahoma"/>
          <w:b/>
          <w:bCs/>
          <w:color w:val="04868E"/>
          <w:sz w:val="22"/>
          <w:szCs w:val="20"/>
          <w:lang w:val="en-GB"/>
        </w:rPr>
        <w:tab/>
      </w:r>
      <w:r w:rsidR="005A0980" w:rsidRPr="00B773AD">
        <w:rPr>
          <w:rFonts w:ascii="Archivo" w:eastAsia="Calibri" w:hAnsi="Archivo" w:cs="Tahoma"/>
          <w:b/>
          <w:bCs/>
          <w:color w:val="04868E"/>
          <w:sz w:val="22"/>
          <w:szCs w:val="20"/>
          <w:lang w:val="en-GB"/>
        </w:rPr>
        <w:t>Ongoing development and supervision</w:t>
      </w:r>
    </w:p>
    <w:p w14:paraId="46559A97" w14:textId="77777777" w:rsidR="005A0980" w:rsidRPr="00317458" w:rsidRDefault="005A0980" w:rsidP="00174849">
      <w:pPr>
        <w:spacing w:line="276" w:lineRule="auto"/>
        <w:jc w:val="both"/>
        <w:rPr>
          <w:rFonts w:ascii="Archivo" w:hAnsi="Archivo" w:cs="Arial"/>
          <w:sz w:val="22"/>
          <w:szCs w:val="22"/>
        </w:rPr>
      </w:pPr>
      <w:r w:rsidRPr="00317458">
        <w:rPr>
          <w:rFonts w:ascii="Archivo" w:hAnsi="Archivo" w:cs="Arial"/>
          <w:sz w:val="22"/>
          <w:szCs w:val="22"/>
        </w:rPr>
        <w:t>Coaches and mentors must be able to demonstrate that they actively engage in regular ongoing professional development and supervision.</w:t>
      </w:r>
    </w:p>
    <w:bookmarkEnd w:id="0"/>
    <w:p w14:paraId="68913C60" w14:textId="77777777" w:rsidR="007E1127" w:rsidRPr="00B773AD" w:rsidRDefault="00C040CE" w:rsidP="00CD0585">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3</w:t>
      </w:r>
      <w:r w:rsidR="00D51FA3" w:rsidRPr="00B773AD">
        <w:rPr>
          <w:rFonts w:ascii="Archivo" w:eastAsia="Calibri" w:hAnsi="Archivo" w:cs="Tahoma"/>
          <w:b/>
          <w:bCs/>
          <w:color w:val="04868E"/>
          <w:sz w:val="22"/>
          <w:szCs w:val="20"/>
          <w:lang w:val="en-GB"/>
        </w:rPr>
        <w:t>.</w:t>
      </w:r>
      <w:r w:rsidR="005454E2" w:rsidRPr="00B773AD">
        <w:rPr>
          <w:rFonts w:ascii="Archivo" w:eastAsia="Calibri" w:hAnsi="Archivo" w:cs="Tahoma"/>
          <w:b/>
          <w:bCs/>
          <w:color w:val="04868E"/>
          <w:sz w:val="22"/>
          <w:szCs w:val="20"/>
          <w:lang w:val="en-GB"/>
        </w:rPr>
        <w:t>3</w:t>
      </w:r>
      <w:r w:rsidR="00D51FA3" w:rsidRPr="00B773AD">
        <w:rPr>
          <w:rFonts w:ascii="Archivo" w:eastAsia="Calibri" w:hAnsi="Archivo" w:cs="Tahoma"/>
          <w:b/>
          <w:bCs/>
          <w:color w:val="04868E"/>
          <w:sz w:val="22"/>
          <w:szCs w:val="20"/>
          <w:lang w:val="en-GB"/>
        </w:rPr>
        <w:tab/>
      </w:r>
      <w:r w:rsidR="007E1127" w:rsidRPr="00B773AD">
        <w:rPr>
          <w:rFonts w:ascii="Archivo" w:eastAsia="Calibri" w:hAnsi="Archivo" w:cs="Tahoma"/>
          <w:b/>
          <w:bCs/>
          <w:color w:val="04868E"/>
          <w:sz w:val="22"/>
          <w:szCs w:val="20"/>
          <w:lang w:val="en-GB"/>
        </w:rPr>
        <w:t>Profile and References</w:t>
      </w:r>
    </w:p>
    <w:p w14:paraId="537FE988" w14:textId="77777777" w:rsidR="005A0980" w:rsidRPr="00317458" w:rsidRDefault="005A0980" w:rsidP="00174849">
      <w:pPr>
        <w:spacing w:after="0" w:line="276" w:lineRule="auto"/>
        <w:jc w:val="both"/>
        <w:rPr>
          <w:rFonts w:ascii="Archivo" w:hAnsi="Archivo" w:cs="Arial"/>
          <w:sz w:val="22"/>
          <w:szCs w:val="22"/>
        </w:rPr>
      </w:pPr>
      <w:r w:rsidRPr="00317458">
        <w:rPr>
          <w:rFonts w:ascii="Archivo" w:hAnsi="Archivo" w:cs="Arial"/>
          <w:sz w:val="22"/>
          <w:szCs w:val="22"/>
        </w:rPr>
        <w:t xml:space="preserve">The Consultant must </w:t>
      </w:r>
      <w:r w:rsidR="002B1BCB" w:rsidRPr="00317458">
        <w:rPr>
          <w:rFonts w:ascii="Archivo" w:hAnsi="Archivo" w:cs="Arial"/>
          <w:sz w:val="22"/>
          <w:szCs w:val="22"/>
        </w:rPr>
        <w:t>provide</w:t>
      </w:r>
      <w:r w:rsidRPr="00317458">
        <w:rPr>
          <w:rFonts w:ascii="Archivo" w:hAnsi="Archivo" w:cs="Arial"/>
          <w:sz w:val="22"/>
          <w:szCs w:val="22"/>
        </w:rPr>
        <w:t xml:space="preserve"> WME </w:t>
      </w:r>
      <w:r w:rsidR="002B1BCB" w:rsidRPr="00317458">
        <w:rPr>
          <w:rFonts w:ascii="Archivo" w:hAnsi="Archivo" w:cs="Arial"/>
          <w:sz w:val="22"/>
          <w:szCs w:val="22"/>
        </w:rPr>
        <w:t xml:space="preserve">with </w:t>
      </w:r>
      <w:r w:rsidRPr="00F5323E">
        <w:rPr>
          <w:rFonts w:ascii="Archivo" w:hAnsi="Archivo" w:cs="Arial"/>
          <w:sz w:val="22"/>
          <w:szCs w:val="22"/>
        </w:rPr>
        <w:t>an updated Coaching and/or Mentoring Profile</w:t>
      </w:r>
      <w:r w:rsidR="002B1BCB" w:rsidRPr="00F5323E">
        <w:rPr>
          <w:rFonts w:ascii="Archivo" w:hAnsi="Archivo" w:cs="Arial"/>
          <w:sz w:val="22"/>
          <w:szCs w:val="22"/>
        </w:rPr>
        <w:t xml:space="preserve"> </w:t>
      </w:r>
      <w:r w:rsidR="004479A3" w:rsidRPr="00F5323E">
        <w:rPr>
          <w:rFonts w:ascii="Archivo" w:hAnsi="Archivo" w:cs="Arial"/>
          <w:sz w:val="22"/>
          <w:szCs w:val="22"/>
        </w:rPr>
        <w:t xml:space="preserve">periodically </w:t>
      </w:r>
      <w:r w:rsidRPr="00F5323E">
        <w:rPr>
          <w:rFonts w:ascii="Archivo" w:hAnsi="Archivo" w:cs="Arial"/>
          <w:sz w:val="22"/>
          <w:szCs w:val="22"/>
        </w:rPr>
        <w:t>together with refreshed references</w:t>
      </w:r>
      <w:r w:rsidR="002B1BCB" w:rsidRPr="00F5323E">
        <w:rPr>
          <w:rFonts w:ascii="Archivo" w:hAnsi="Archivo" w:cs="Arial"/>
          <w:sz w:val="22"/>
          <w:szCs w:val="22"/>
        </w:rPr>
        <w:t xml:space="preserve"> and renewed consent to use their personal data to promote their services.</w:t>
      </w:r>
      <w:r w:rsidRPr="00317458">
        <w:rPr>
          <w:rFonts w:ascii="Archivo" w:hAnsi="Archivo" w:cs="Arial"/>
          <w:sz w:val="22"/>
          <w:szCs w:val="22"/>
        </w:rPr>
        <w:t xml:space="preserve"> Details of supervision and ongoing professional development should be included in the profile.</w:t>
      </w:r>
    </w:p>
    <w:p w14:paraId="0562CB0E" w14:textId="77777777" w:rsidR="005A0980" w:rsidRPr="00317458" w:rsidRDefault="005A0980" w:rsidP="00174849">
      <w:pPr>
        <w:spacing w:after="0" w:line="276" w:lineRule="auto"/>
        <w:jc w:val="both"/>
        <w:rPr>
          <w:rFonts w:ascii="Archivo" w:hAnsi="Archivo" w:cs="Arial"/>
          <w:sz w:val="22"/>
          <w:szCs w:val="22"/>
        </w:rPr>
      </w:pPr>
    </w:p>
    <w:p w14:paraId="734FD887" w14:textId="30620C70" w:rsidR="005A0980" w:rsidRPr="00317458" w:rsidRDefault="7FA5D1A2" w:rsidP="00174849">
      <w:pPr>
        <w:spacing w:line="276" w:lineRule="auto"/>
        <w:jc w:val="both"/>
        <w:rPr>
          <w:rFonts w:ascii="Archivo" w:hAnsi="Archivo" w:cs="Arial"/>
          <w:sz w:val="22"/>
          <w:szCs w:val="22"/>
        </w:rPr>
      </w:pPr>
      <w:r w:rsidRPr="7FA5D1A2">
        <w:rPr>
          <w:rFonts w:ascii="Archivo" w:hAnsi="Archivo" w:cs="Arial"/>
          <w:sz w:val="22"/>
          <w:szCs w:val="22"/>
        </w:rPr>
        <w:t xml:space="preserve">When responding to Client coaching and mentoring requests WME will generally offer a number of Consultant CVs for the Client to consider and select from.  Ensuring your latest information is held on file at WME will improve your opportunities for selection.  </w:t>
      </w:r>
    </w:p>
    <w:p w14:paraId="129E44D3" w14:textId="4F1671A7" w:rsidR="005454E2" w:rsidRPr="00317458" w:rsidRDefault="7FA5D1A2" w:rsidP="00174849">
      <w:pPr>
        <w:jc w:val="both"/>
        <w:rPr>
          <w:rFonts w:ascii="Archivo" w:hAnsi="Archivo" w:cs="Arial"/>
          <w:sz w:val="22"/>
          <w:szCs w:val="22"/>
        </w:rPr>
      </w:pPr>
      <w:r w:rsidRPr="7FA5D1A2">
        <w:rPr>
          <w:rFonts w:ascii="Archivo" w:hAnsi="Archivo" w:cs="Arial"/>
          <w:sz w:val="22"/>
          <w:szCs w:val="22"/>
        </w:rPr>
        <w:t>Please note that at any point the ‘references’ you provided may be taken up by either WME or a potential Client.  It is important you ensure your referees are recent and relevant to the services you are offering and that you have acquired consent to share their contact information.</w:t>
      </w:r>
    </w:p>
    <w:p w14:paraId="2F9CD4E8" w14:textId="77777777" w:rsidR="007E1127" w:rsidRDefault="00C040CE" w:rsidP="00CD0585">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3</w:t>
      </w:r>
      <w:r w:rsidR="00642F6F" w:rsidRPr="00B773AD">
        <w:rPr>
          <w:rFonts w:ascii="Archivo" w:eastAsia="Calibri" w:hAnsi="Archivo" w:cs="Tahoma"/>
          <w:b/>
          <w:bCs/>
          <w:color w:val="04868E"/>
          <w:sz w:val="22"/>
          <w:szCs w:val="20"/>
          <w:lang w:val="en-GB"/>
        </w:rPr>
        <w:t>.</w:t>
      </w:r>
      <w:r w:rsidR="005454E2" w:rsidRPr="00B773AD">
        <w:rPr>
          <w:rFonts w:ascii="Archivo" w:eastAsia="Calibri" w:hAnsi="Archivo" w:cs="Tahoma"/>
          <w:b/>
          <w:bCs/>
          <w:color w:val="04868E"/>
          <w:sz w:val="22"/>
          <w:szCs w:val="20"/>
          <w:lang w:val="en-GB"/>
        </w:rPr>
        <w:t>4</w:t>
      </w:r>
      <w:r w:rsidR="0051210B" w:rsidRPr="00B773AD">
        <w:rPr>
          <w:rFonts w:ascii="Archivo" w:eastAsia="Calibri" w:hAnsi="Archivo" w:cs="Tahoma"/>
          <w:b/>
          <w:bCs/>
          <w:color w:val="04868E"/>
          <w:sz w:val="22"/>
          <w:szCs w:val="20"/>
          <w:lang w:val="en-GB"/>
        </w:rPr>
        <w:tab/>
      </w:r>
      <w:r w:rsidR="007E1127" w:rsidRPr="00B773AD">
        <w:rPr>
          <w:rFonts w:ascii="Archivo" w:eastAsia="Calibri" w:hAnsi="Archivo" w:cs="Tahoma"/>
          <w:b/>
          <w:bCs/>
          <w:color w:val="04868E"/>
          <w:sz w:val="22"/>
          <w:szCs w:val="20"/>
          <w:lang w:val="en-GB"/>
        </w:rPr>
        <w:t>Fees</w:t>
      </w:r>
    </w:p>
    <w:p w14:paraId="130C243C" w14:textId="77777777" w:rsidR="008E7081" w:rsidRPr="00317458" w:rsidRDefault="008E7081" w:rsidP="008E7081">
      <w:pPr>
        <w:autoSpaceDE w:val="0"/>
        <w:autoSpaceDN w:val="0"/>
        <w:adjustRightInd w:val="0"/>
        <w:jc w:val="both"/>
        <w:rPr>
          <w:rFonts w:ascii="Archivo" w:hAnsi="Archivo" w:cs="Arial"/>
          <w:sz w:val="22"/>
          <w:szCs w:val="22"/>
        </w:rPr>
      </w:pPr>
      <w:r w:rsidRPr="00317458">
        <w:rPr>
          <w:rFonts w:ascii="Archivo" w:hAnsi="Archivo" w:cs="Arial"/>
          <w:sz w:val="22"/>
          <w:szCs w:val="22"/>
        </w:rPr>
        <w:t xml:space="preserve">The level of experience of coaches </w:t>
      </w:r>
      <w:r>
        <w:rPr>
          <w:rFonts w:ascii="Archivo" w:hAnsi="Archivo" w:cs="Arial"/>
          <w:sz w:val="22"/>
          <w:szCs w:val="22"/>
        </w:rPr>
        <w:t xml:space="preserve">and mentors </w:t>
      </w:r>
      <w:r w:rsidRPr="00317458">
        <w:rPr>
          <w:rFonts w:ascii="Archivo" w:hAnsi="Archivo" w:cs="Arial"/>
          <w:sz w:val="22"/>
          <w:szCs w:val="22"/>
        </w:rPr>
        <w:t>will undoubtedly vary and WME will sort Consultant coaches into two categories of experience: level A and level B.</w:t>
      </w:r>
    </w:p>
    <w:p w14:paraId="6C2CC75C" w14:textId="77777777" w:rsidR="008E7081" w:rsidRPr="00317458" w:rsidRDefault="008E7081" w:rsidP="008E7081">
      <w:pPr>
        <w:autoSpaceDE w:val="0"/>
        <w:autoSpaceDN w:val="0"/>
        <w:adjustRightInd w:val="0"/>
        <w:jc w:val="both"/>
        <w:rPr>
          <w:rFonts w:ascii="Archivo" w:hAnsi="Archivo" w:cs="Arial"/>
          <w:sz w:val="22"/>
          <w:szCs w:val="22"/>
        </w:rPr>
      </w:pPr>
      <w:r w:rsidRPr="00317458">
        <w:rPr>
          <w:rFonts w:ascii="Archivo" w:hAnsi="Archivo" w:cs="Arial"/>
          <w:sz w:val="22"/>
          <w:szCs w:val="22"/>
        </w:rPr>
        <w:t>The Level A coach</w:t>
      </w:r>
      <w:r>
        <w:rPr>
          <w:rFonts w:ascii="Archivo" w:hAnsi="Archivo" w:cs="Arial"/>
          <w:sz w:val="22"/>
          <w:szCs w:val="22"/>
        </w:rPr>
        <w:t>/mentor</w:t>
      </w:r>
      <w:r w:rsidRPr="00317458">
        <w:rPr>
          <w:rFonts w:ascii="Archivo" w:hAnsi="Archivo" w:cs="Arial"/>
          <w:sz w:val="22"/>
          <w:szCs w:val="22"/>
        </w:rPr>
        <w:t xml:space="preserve"> will have a significant level of experience within people management or have a particular expertise and will have a minimum number of hours </w:t>
      </w:r>
      <w:r>
        <w:rPr>
          <w:rFonts w:ascii="Archivo" w:hAnsi="Archivo" w:cs="Arial"/>
          <w:sz w:val="22"/>
          <w:szCs w:val="22"/>
        </w:rPr>
        <w:t xml:space="preserve">of </w:t>
      </w:r>
      <w:r w:rsidRPr="00317458">
        <w:rPr>
          <w:rFonts w:ascii="Archivo" w:hAnsi="Archivo" w:cs="Arial"/>
          <w:sz w:val="22"/>
          <w:szCs w:val="22"/>
        </w:rPr>
        <w:t>coaching</w:t>
      </w:r>
      <w:r>
        <w:rPr>
          <w:rFonts w:ascii="Archivo" w:hAnsi="Archivo" w:cs="Arial"/>
          <w:sz w:val="22"/>
          <w:szCs w:val="22"/>
        </w:rPr>
        <w:t>/mentoring</w:t>
      </w:r>
      <w:r w:rsidRPr="00317458">
        <w:rPr>
          <w:rFonts w:ascii="Archivo" w:hAnsi="Archivo" w:cs="Arial"/>
          <w:sz w:val="22"/>
          <w:szCs w:val="22"/>
        </w:rPr>
        <w:t xml:space="preserve"> experience.  The Level A coach</w:t>
      </w:r>
      <w:r>
        <w:rPr>
          <w:rFonts w:ascii="Archivo" w:hAnsi="Archivo" w:cs="Arial"/>
          <w:sz w:val="22"/>
          <w:szCs w:val="22"/>
        </w:rPr>
        <w:t>/mentor</w:t>
      </w:r>
      <w:r w:rsidRPr="00317458">
        <w:rPr>
          <w:rFonts w:ascii="Archivo" w:hAnsi="Archivo" w:cs="Arial"/>
          <w:sz w:val="22"/>
          <w:szCs w:val="22"/>
        </w:rPr>
        <w:t xml:space="preserve"> will generally be </w:t>
      </w:r>
      <w:r>
        <w:rPr>
          <w:rFonts w:ascii="Archivo" w:hAnsi="Archivo" w:cs="Arial"/>
          <w:sz w:val="22"/>
          <w:szCs w:val="22"/>
        </w:rPr>
        <w:t>working</w:t>
      </w:r>
      <w:r w:rsidRPr="00317458">
        <w:rPr>
          <w:rFonts w:ascii="Archivo" w:hAnsi="Archivo" w:cs="Arial"/>
          <w:sz w:val="22"/>
          <w:szCs w:val="22"/>
        </w:rPr>
        <w:t xml:space="preserve"> at an executive level.</w:t>
      </w:r>
    </w:p>
    <w:p w14:paraId="68EF9B46" w14:textId="77777777" w:rsidR="008E7081" w:rsidRPr="00317458" w:rsidRDefault="008E7081" w:rsidP="008E7081">
      <w:pPr>
        <w:autoSpaceDE w:val="0"/>
        <w:autoSpaceDN w:val="0"/>
        <w:adjustRightInd w:val="0"/>
        <w:jc w:val="both"/>
        <w:rPr>
          <w:rFonts w:ascii="Archivo" w:hAnsi="Archivo" w:cs="Arial"/>
          <w:sz w:val="22"/>
          <w:szCs w:val="22"/>
        </w:rPr>
      </w:pPr>
      <w:r w:rsidRPr="00317458">
        <w:rPr>
          <w:rFonts w:ascii="Archivo" w:hAnsi="Archivo" w:cs="Arial"/>
          <w:sz w:val="22"/>
          <w:szCs w:val="22"/>
        </w:rPr>
        <w:t xml:space="preserve">The Level B </w:t>
      </w:r>
      <w:r>
        <w:rPr>
          <w:rFonts w:ascii="Archivo" w:hAnsi="Archivo" w:cs="Arial"/>
          <w:sz w:val="22"/>
          <w:szCs w:val="22"/>
        </w:rPr>
        <w:t>c</w:t>
      </w:r>
      <w:r w:rsidRPr="00317458">
        <w:rPr>
          <w:rFonts w:ascii="Archivo" w:hAnsi="Archivo" w:cs="Arial"/>
          <w:sz w:val="22"/>
          <w:szCs w:val="22"/>
        </w:rPr>
        <w:t>oach</w:t>
      </w:r>
      <w:r>
        <w:rPr>
          <w:rFonts w:ascii="Archivo" w:hAnsi="Archivo" w:cs="Arial"/>
          <w:sz w:val="22"/>
          <w:szCs w:val="22"/>
        </w:rPr>
        <w:t>/mentor</w:t>
      </w:r>
      <w:r w:rsidRPr="00317458">
        <w:rPr>
          <w:rFonts w:ascii="Archivo" w:hAnsi="Archivo" w:cs="Arial"/>
          <w:sz w:val="22"/>
          <w:szCs w:val="22"/>
        </w:rPr>
        <w:t xml:space="preserve"> will have the required qualification</w:t>
      </w:r>
      <w:r>
        <w:rPr>
          <w:rFonts w:ascii="Archivo" w:hAnsi="Archivo" w:cs="Arial"/>
          <w:sz w:val="22"/>
          <w:szCs w:val="22"/>
        </w:rPr>
        <w:t xml:space="preserve"> and be able to demonstrate successful relationships</w:t>
      </w:r>
      <w:r w:rsidRPr="00317458">
        <w:rPr>
          <w:rFonts w:ascii="Archivo" w:hAnsi="Archivo" w:cs="Arial"/>
          <w:sz w:val="22"/>
          <w:szCs w:val="22"/>
        </w:rPr>
        <w:t xml:space="preserve"> but no minimum requirement in terms of hours of experience.</w:t>
      </w:r>
    </w:p>
    <w:p w14:paraId="24226603" w14:textId="52694D46" w:rsidR="00642F6F" w:rsidRPr="00317458" w:rsidRDefault="7FA5D1A2" w:rsidP="00CE052C">
      <w:pPr>
        <w:jc w:val="both"/>
        <w:rPr>
          <w:rFonts w:ascii="Archivo" w:hAnsi="Archivo" w:cs="Arial"/>
          <w:sz w:val="22"/>
          <w:szCs w:val="22"/>
        </w:rPr>
      </w:pPr>
      <w:r w:rsidRPr="7FA5D1A2">
        <w:rPr>
          <w:rFonts w:ascii="Archivo" w:hAnsi="Archivo" w:cs="Arial"/>
          <w:sz w:val="22"/>
          <w:szCs w:val="22"/>
        </w:rPr>
        <w:t xml:space="preserve">Coach/Mentor Consultants working on behalf of WME will be paid a standard fee per session based on between 1.5 to 2 hours. If WME commissions a Consultant to deliver a block booking of 5 sessions (with one or more Clients) WME may request a discount on the cost where more than 5 sessions are commissioned.  </w:t>
      </w:r>
    </w:p>
    <w:p w14:paraId="2632CB03" w14:textId="2103E8CF" w:rsidR="00642F6F" w:rsidRPr="00317458" w:rsidRDefault="7FA5D1A2" w:rsidP="00CE052C">
      <w:pPr>
        <w:spacing w:after="0" w:line="240" w:lineRule="auto"/>
        <w:jc w:val="both"/>
        <w:rPr>
          <w:rFonts w:ascii="Archivo" w:hAnsi="Archivo" w:cs="Arial"/>
          <w:sz w:val="22"/>
          <w:szCs w:val="22"/>
        </w:rPr>
      </w:pPr>
      <w:r w:rsidRPr="7FA5D1A2">
        <w:rPr>
          <w:rFonts w:ascii="Archivo" w:hAnsi="Archivo" w:cs="Arial"/>
          <w:sz w:val="22"/>
          <w:szCs w:val="22"/>
        </w:rPr>
        <w:t>If shorter sessions are required (i.e., MS Teams, telephone, Zoom), then a lower fee will be agreed with the Consultant. The applicable fees and discounts will be confirmed with the Consultant at the point of engagement.</w:t>
      </w:r>
    </w:p>
    <w:p w14:paraId="34CE0A41" w14:textId="77777777" w:rsidR="00C01034" w:rsidRPr="00317458" w:rsidRDefault="00C01034" w:rsidP="00CE052C">
      <w:pPr>
        <w:spacing w:after="0" w:line="240" w:lineRule="auto"/>
        <w:jc w:val="both"/>
        <w:rPr>
          <w:rFonts w:ascii="Archivo" w:hAnsi="Archivo" w:cs="Arial"/>
          <w:sz w:val="22"/>
          <w:szCs w:val="22"/>
        </w:rPr>
      </w:pPr>
    </w:p>
    <w:p w14:paraId="688FD718" w14:textId="77777777" w:rsidR="00C040CE" w:rsidRDefault="00C040CE" w:rsidP="00CE052C">
      <w:pPr>
        <w:spacing w:after="0" w:line="240" w:lineRule="auto"/>
        <w:jc w:val="both"/>
        <w:rPr>
          <w:rFonts w:ascii="Archivo" w:hAnsi="Archivo" w:cs="Arial"/>
          <w:sz w:val="22"/>
          <w:szCs w:val="22"/>
        </w:rPr>
      </w:pPr>
      <w:r w:rsidRPr="00317458">
        <w:rPr>
          <w:rFonts w:ascii="Archivo" w:hAnsi="Archivo" w:cs="Arial"/>
          <w:sz w:val="22"/>
          <w:szCs w:val="22"/>
        </w:rPr>
        <w:t xml:space="preserve">WME will pay a different fee for coaching </w:t>
      </w:r>
      <w:r w:rsidR="008E7081">
        <w:rPr>
          <w:rFonts w:ascii="Archivo" w:hAnsi="Archivo" w:cs="Arial"/>
          <w:sz w:val="22"/>
          <w:szCs w:val="22"/>
        </w:rPr>
        <w:t xml:space="preserve">and mentoring </w:t>
      </w:r>
      <w:r w:rsidRPr="00317458">
        <w:rPr>
          <w:rFonts w:ascii="Archivo" w:hAnsi="Archivo" w:cs="Arial"/>
          <w:sz w:val="22"/>
          <w:szCs w:val="22"/>
        </w:rPr>
        <w:t>provided as a Level A and Level B service.</w:t>
      </w:r>
    </w:p>
    <w:p w14:paraId="62EBF3C5" w14:textId="77777777" w:rsidR="00C040CE" w:rsidRDefault="00C040CE" w:rsidP="00F5323E">
      <w:pPr>
        <w:spacing w:after="0" w:line="240" w:lineRule="auto"/>
        <w:jc w:val="both"/>
        <w:rPr>
          <w:rFonts w:ascii="Archivo" w:hAnsi="Archivo" w:cs="Arial"/>
          <w:sz w:val="22"/>
          <w:szCs w:val="22"/>
        </w:rPr>
      </w:pPr>
    </w:p>
    <w:p w14:paraId="411A33CE" w14:textId="77777777" w:rsidR="007C799E" w:rsidRPr="00317458" w:rsidRDefault="007C799E" w:rsidP="00F5323E">
      <w:pPr>
        <w:spacing w:after="0" w:line="240" w:lineRule="auto"/>
        <w:jc w:val="both"/>
        <w:rPr>
          <w:rFonts w:ascii="Archivo" w:hAnsi="Archivo" w:cs="Arial"/>
          <w:sz w:val="22"/>
          <w:szCs w:val="22"/>
        </w:rPr>
      </w:pPr>
    </w:p>
    <w:p w14:paraId="492772A2" w14:textId="77777777" w:rsidR="00EC5B3F" w:rsidRDefault="7FA5D1A2" w:rsidP="00CE052C">
      <w:pPr>
        <w:spacing w:after="0"/>
        <w:jc w:val="both"/>
        <w:rPr>
          <w:rFonts w:ascii="Archivo" w:eastAsia="Calibri" w:hAnsi="Archivo" w:cs="Tahoma"/>
          <w:b/>
          <w:bCs/>
          <w:color w:val="04868E"/>
          <w:sz w:val="22"/>
          <w:szCs w:val="22"/>
          <w:lang w:val="en-GB"/>
        </w:rPr>
      </w:pPr>
      <w:r w:rsidRPr="7FA5D1A2">
        <w:rPr>
          <w:rFonts w:ascii="Archivo" w:eastAsia="Calibri" w:hAnsi="Archivo" w:cs="Tahoma"/>
          <w:b/>
          <w:bCs/>
          <w:color w:val="04868E"/>
          <w:sz w:val="22"/>
          <w:szCs w:val="22"/>
          <w:lang w:val="en-GB"/>
        </w:rPr>
        <w:lastRenderedPageBreak/>
        <w:t xml:space="preserve">3.5 </w:t>
      </w:r>
      <w:r w:rsidR="00C040CE">
        <w:tab/>
      </w:r>
      <w:r w:rsidRPr="7FA5D1A2">
        <w:rPr>
          <w:rFonts w:ascii="Archivo" w:eastAsia="Calibri" w:hAnsi="Archivo" w:cs="Tahoma"/>
          <w:b/>
          <w:bCs/>
          <w:color w:val="04868E"/>
          <w:sz w:val="22"/>
          <w:szCs w:val="22"/>
          <w:lang w:val="en-GB"/>
        </w:rPr>
        <w:t>Services</w:t>
      </w:r>
    </w:p>
    <w:p w14:paraId="78CF35DC" w14:textId="77777777" w:rsidR="00EC5B3F" w:rsidRDefault="00EC5B3F" w:rsidP="00CE052C">
      <w:pPr>
        <w:spacing w:after="0"/>
        <w:jc w:val="both"/>
        <w:rPr>
          <w:rFonts w:ascii="Archivo" w:eastAsia="Calibri" w:hAnsi="Archivo" w:cs="Tahoma"/>
          <w:b/>
          <w:bCs/>
          <w:color w:val="04868E"/>
          <w:sz w:val="22"/>
          <w:szCs w:val="22"/>
          <w:lang w:val="en-GB"/>
        </w:rPr>
      </w:pPr>
    </w:p>
    <w:p w14:paraId="0D9AC725" w14:textId="002E94FE" w:rsidR="00CD6CEB" w:rsidRPr="00317458" w:rsidRDefault="7FA5D1A2" w:rsidP="00CE052C">
      <w:pPr>
        <w:spacing w:after="0"/>
        <w:jc w:val="both"/>
        <w:rPr>
          <w:rFonts w:ascii="Archivo" w:hAnsi="Archivo" w:cs="Arial"/>
          <w:sz w:val="22"/>
          <w:szCs w:val="22"/>
        </w:rPr>
      </w:pPr>
      <w:r w:rsidRPr="7FA5D1A2">
        <w:rPr>
          <w:rFonts w:ascii="Archivo" w:hAnsi="Archivo" w:cs="Arial"/>
          <w:sz w:val="22"/>
          <w:szCs w:val="22"/>
        </w:rPr>
        <w:t>Consultants delivering coaching and mentoring services are expected to confirm arrangements and ‘service’ with the client using the WME coaching/ mentoring contract documentation provided.</w:t>
      </w:r>
    </w:p>
    <w:p w14:paraId="3525C9E5" w14:textId="77777777" w:rsidR="00CD6CEB" w:rsidRPr="00317458" w:rsidRDefault="00CD6CEB" w:rsidP="00F5323E">
      <w:pPr>
        <w:jc w:val="both"/>
        <w:rPr>
          <w:rFonts w:ascii="Archivo" w:hAnsi="Archivo" w:cs="Arial"/>
          <w:sz w:val="22"/>
          <w:szCs w:val="22"/>
        </w:rPr>
      </w:pPr>
      <w:r w:rsidRPr="00317458">
        <w:rPr>
          <w:rFonts w:ascii="Archivo" w:hAnsi="Archivo" w:cs="Arial"/>
          <w:sz w:val="22"/>
          <w:szCs w:val="22"/>
        </w:rPr>
        <w:t xml:space="preserve">3-way contracting with the Client’s sponsor should be carried out in all coaching and mentoring relationships unless otherwise agreed with WME.   </w:t>
      </w:r>
    </w:p>
    <w:p w14:paraId="5042BFAD" w14:textId="77777777" w:rsidR="00297340" w:rsidRPr="00B773AD" w:rsidRDefault="00C040CE" w:rsidP="00F5323E">
      <w:pPr>
        <w:jc w:val="both"/>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3</w:t>
      </w:r>
      <w:r w:rsidR="00CD6CEB" w:rsidRPr="00B773AD">
        <w:rPr>
          <w:rFonts w:ascii="Archivo" w:eastAsia="Calibri" w:hAnsi="Archivo" w:cs="Tahoma"/>
          <w:b/>
          <w:bCs/>
          <w:color w:val="04868E"/>
          <w:sz w:val="22"/>
          <w:szCs w:val="20"/>
          <w:lang w:val="en-GB"/>
        </w:rPr>
        <w:t>.</w:t>
      </w:r>
      <w:r w:rsidR="000E38A0" w:rsidRPr="00B773AD">
        <w:rPr>
          <w:rFonts w:ascii="Archivo" w:eastAsia="Calibri" w:hAnsi="Archivo" w:cs="Tahoma"/>
          <w:b/>
          <w:bCs/>
          <w:color w:val="04868E"/>
          <w:sz w:val="22"/>
          <w:szCs w:val="20"/>
          <w:lang w:val="en-GB"/>
        </w:rPr>
        <w:t>6</w:t>
      </w:r>
      <w:r w:rsidR="00297340" w:rsidRPr="00B773AD">
        <w:rPr>
          <w:rFonts w:ascii="Archivo" w:eastAsia="Calibri" w:hAnsi="Archivo" w:cs="Tahoma"/>
          <w:b/>
          <w:bCs/>
          <w:color w:val="04868E"/>
          <w:sz w:val="22"/>
          <w:szCs w:val="20"/>
          <w:lang w:val="en-GB"/>
        </w:rPr>
        <w:tab/>
        <w:t>Other complementary services</w:t>
      </w:r>
    </w:p>
    <w:p w14:paraId="6800C57A" w14:textId="77777777" w:rsidR="00D45F62" w:rsidRPr="00317458" w:rsidRDefault="00D45F62" w:rsidP="00CE052C">
      <w:pPr>
        <w:jc w:val="both"/>
        <w:rPr>
          <w:rFonts w:ascii="Archivo" w:hAnsi="Archivo" w:cs="Arial"/>
          <w:sz w:val="22"/>
          <w:szCs w:val="22"/>
        </w:rPr>
      </w:pPr>
      <w:r w:rsidRPr="00317458">
        <w:rPr>
          <w:rFonts w:ascii="Archivo" w:hAnsi="Archivo" w:cs="Arial"/>
          <w:sz w:val="22"/>
          <w:szCs w:val="22"/>
        </w:rPr>
        <w:t>If the Consultant considers it is necessary to utilise additional tools and resources to support the delivery of the coaching/mentoring service (i.e.</w:t>
      </w:r>
      <w:r w:rsidR="002310AE">
        <w:rPr>
          <w:rFonts w:ascii="Archivo" w:hAnsi="Archivo" w:cs="Arial"/>
          <w:sz w:val="22"/>
          <w:szCs w:val="22"/>
        </w:rPr>
        <w:t>,</w:t>
      </w:r>
      <w:r w:rsidRPr="00317458">
        <w:rPr>
          <w:rFonts w:ascii="Archivo" w:hAnsi="Archivo" w:cs="Arial"/>
          <w:sz w:val="22"/>
          <w:szCs w:val="22"/>
        </w:rPr>
        <w:t xml:space="preserve"> profiling tools, 360 feedback, psychometrics), they must agree this in advance with the Client’s sponsor organisation and confirm any Client agreement in writing to WME using the contract or session confirmation forms.  </w:t>
      </w:r>
    </w:p>
    <w:p w14:paraId="61F1A04F" w14:textId="77777777" w:rsidR="00D45F62" w:rsidRPr="00317458" w:rsidRDefault="00D45F62" w:rsidP="00CE052C">
      <w:pPr>
        <w:jc w:val="both"/>
        <w:rPr>
          <w:rFonts w:ascii="Archivo" w:hAnsi="Archivo" w:cs="Arial"/>
          <w:sz w:val="22"/>
          <w:szCs w:val="22"/>
        </w:rPr>
      </w:pPr>
      <w:r w:rsidRPr="00317458">
        <w:rPr>
          <w:rFonts w:ascii="Archivo" w:hAnsi="Archivo" w:cs="Arial"/>
          <w:sz w:val="22"/>
          <w:szCs w:val="22"/>
        </w:rPr>
        <w:t>Fees for other related services must be agreed with WME prior to service delivery. WME will charge the Client for any additional services.</w:t>
      </w:r>
    </w:p>
    <w:p w14:paraId="53AD09DB" w14:textId="77777777" w:rsidR="0051210B" w:rsidRPr="00B773AD" w:rsidRDefault="00C040CE" w:rsidP="00CE052C">
      <w:pPr>
        <w:jc w:val="both"/>
        <w:rPr>
          <w:rFonts w:ascii="Archivo" w:eastAsia="Calibri" w:hAnsi="Archivo" w:cs="Tahoma"/>
          <w:b/>
          <w:bCs/>
          <w:color w:val="123145"/>
          <w:sz w:val="28"/>
          <w:szCs w:val="26"/>
          <w:lang w:val="en-GB"/>
        </w:rPr>
      </w:pPr>
      <w:r w:rsidRPr="00B773AD">
        <w:rPr>
          <w:rFonts w:ascii="Archivo" w:eastAsia="Calibri" w:hAnsi="Archivo" w:cs="Tahoma"/>
          <w:b/>
          <w:bCs/>
          <w:color w:val="123145"/>
          <w:sz w:val="28"/>
          <w:szCs w:val="26"/>
          <w:lang w:val="en-GB"/>
        </w:rPr>
        <w:t>4</w:t>
      </w:r>
      <w:r w:rsidR="0051210B" w:rsidRPr="00B773AD">
        <w:rPr>
          <w:rFonts w:ascii="Archivo" w:eastAsia="Calibri" w:hAnsi="Archivo" w:cs="Tahoma"/>
          <w:b/>
          <w:bCs/>
          <w:color w:val="123145"/>
          <w:sz w:val="28"/>
          <w:szCs w:val="26"/>
          <w:lang w:val="en-GB"/>
        </w:rPr>
        <w:t>.</w:t>
      </w:r>
      <w:r w:rsidR="0051210B" w:rsidRPr="00B773AD">
        <w:rPr>
          <w:rFonts w:ascii="Archivo" w:eastAsia="Calibri" w:hAnsi="Archivo" w:cs="Tahoma"/>
          <w:b/>
          <w:bCs/>
          <w:color w:val="123145"/>
          <w:sz w:val="28"/>
          <w:szCs w:val="26"/>
          <w:lang w:val="en-GB"/>
        </w:rPr>
        <w:tab/>
      </w:r>
      <w:r w:rsidR="00642F6F" w:rsidRPr="00B773AD">
        <w:rPr>
          <w:rFonts w:ascii="Archivo" w:eastAsia="Calibri" w:hAnsi="Archivo" w:cs="Tahoma"/>
          <w:b/>
          <w:bCs/>
          <w:color w:val="123145"/>
          <w:sz w:val="28"/>
          <w:szCs w:val="26"/>
          <w:lang w:val="en-GB"/>
        </w:rPr>
        <w:t>WME Standard</w:t>
      </w:r>
      <w:r w:rsidR="0051210B" w:rsidRPr="00B773AD">
        <w:rPr>
          <w:rFonts w:ascii="Archivo" w:eastAsia="Calibri" w:hAnsi="Archivo" w:cs="Tahoma"/>
          <w:b/>
          <w:bCs/>
          <w:color w:val="123145"/>
          <w:sz w:val="28"/>
          <w:szCs w:val="26"/>
          <w:lang w:val="en-GB"/>
        </w:rPr>
        <w:t xml:space="preserve"> Service Fees </w:t>
      </w:r>
    </w:p>
    <w:p w14:paraId="2DCA9A36" w14:textId="77777777" w:rsidR="0051210B" w:rsidRPr="00B773AD" w:rsidRDefault="00C040CE" w:rsidP="00CE052C">
      <w:pPr>
        <w:jc w:val="both"/>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4</w:t>
      </w:r>
      <w:r w:rsidR="0051210B" w:rsidRPr="00B773AD">
        <w:rPr>
          <w:rFonts w:ascii="Archivo" w:eastAsia="Calibri" w:hAnsi="Archivo" w:cs="Tahoma"/>
          <w:b/>
          <w:bCs/>
          <w:color w:val="04868E"/>
          <w:sz w:val="22"/>
          <w:szCs w:val="20"/>
          <w:lang w:val="en-GB"/>
        </w:rPr>
        <w:t>.1</w:t>
      </w:r>
      <w:r w:rsidR="0051210B" w:rsidRPr="00B773AD">
        <w:rPr>
          <w:rFonts w:ascii="Archivo" w:eastAsia="Calibri" w:hAnsi="Archivo" w:cs="Tahoma"/>
          <w:b/>
          <w:bCs/>
          <w:color w:val="04868E"/>
          <w:sz w:val="22"/>
          <w:szCs w:val="20"/>
          <w:lang w:val="en-GB"/>
        </w:rPr>
        <w:tab/>
        <w:t>Setting a pricing policy</w:t>
      </w:r>
    </w:p>
    <w:p w14:paraId="25F39858" w14:textId="77777777" w:rsidR="0051210B" w:rsidRPr="00317458" w:rsidRDefault="0051210B" w:rsidP="00174849">
      <w:pPr>
        <w:autoSpaceDE w:val="0"/>
        <w:autoSpaceDN w:val="0"/>
        <w:adjustRightInd w:val="0"/>
        <w:jc w:val="both"/>
        <w:rPr>
          <w:rFonts w:ascii="Archivo" w:hAnsi="Archivo" w:cs="Arial"/>
          <w:sz w:val="22"/>
          <w:szCs w:val="22"/>
        </w:rPr>
      </w:pPr>
      <w:r w:rsidRPr="00317458">
        <w:rPr>
          <w:rFonts w:ascii="Archivo" w:hAnsi="Archivo" w:cs="Arial"/>
          <w:sz w:val="22"/>
          <w:szCs w:val="22"/>
        </w:rPr>
        <w:t>WME is a not</w:t>
      </w:r>
      <w:r w:rsidR="00EC3C77" w:rsidRPr="00317458">
        <w:rPr>
          <w:rFonts w:ascii="Archivo" w:hAnsi="Archivo" w:cs="Arial"/>
          <w:sz w:val="22"/>
          <w:szCs w:val="22"/>
        </w:rPr>
        <w:t>-</w:t>
      </w:r>
      <w:r w:rsidRPr="00317458">
        <w:rPr>
          <w:rFonts w:ascii="Archivo" w:hAnsi="Archivo" w:cs="Arial"/>
          <w:sz w:val="22"/>
          <w:szCs w:val="22"/>
        </w:rPr>
        <w:t>for</w:t>
      </w:r>
      <w:r w:rsidR="00EC3C77" w:rsidRPr="00317458">
        <w:rPr>
          <w:rFonts w:ascii="Archivo" w:hAnsi="Archivo" w:cs="Arial"/>
          <w:sz w:val="22"/>
          <w:szCs w:val="22"/>
        </w:rPr>
        <w:t>-</w:t>
      </w:r>
      <w:r w:rsidRPr="00317458">
        <w:rPr>
          <w:rFonts w:ascii="Archivo" w:hAnsi="Archivo" w:cs="Arial"/>
          <w:sz w:val="22"/>
          <w:szCs w:val="22"/>
        </w:rPr>
        <w:t xml:space="preserve">profit service owned by </w:t>
      </w:r>
      <w:r w:rsidR="00430D4F">
        <w:rPr>
          <w:rFonts w:ascii="Archivo" w:hAnsi="Archivo" w:cs="Arial"/>
          <w:sz w:val="22"/>
          <w:szCs w:val="22"/>
        </w:rPr>
        <w:t>subscribing councils</w:t>
      </w:r>
      <w:r w:rsidRPr="00317458">
        <w:rPr>
          <w:rFonts w:ascii="Archivo" w:hAnsi="Archivo" w:cs="Arial"/>
          <w:sz w:val="22"/>
          <w:szCs w:val="22"/>
        </w:rPr>
        <w:t xml:space="preserve"> in the West Midlands and working across the public sector.  Our ethos is to provide quality services at a ‘best value’ price for the public purse</w:t>
      </w:r>
      <w:r w:rsidR="005C4911" w:rsidRPr="00317458">
        <w:rPr>
          <w:rFonts w:ascii="Archivo" w:hAnsi="Archivo" w:cs="Arial"/>
          <w:sz w:val="22"/>
          <w:szCs w:val="22"/>
        </w:rPr>
        <w:t xml:space="preserve">; rewarding subscribing authorities to WME with </w:t>
      </w:r>
      <w:r w:rsidR="00430D4F">
        <w:rPr>
          <w:rFonts w:ascii="Archivo" w:hAnsi="Archivo" w:cs="Arial"/>
          <w:sz w:val="22"/>
          <w:szCs w:val="22"/>
        </w:rPr>
        <w:t>prices</w:t>
      </w:r>
      <w:r w:rsidR="00430D4F" w:rsidRPr="00317458">
        <w:rPr>
          <w:rFonts w:ascii="Archivo" w:hAnsi="Archivo" w:cs="Arial"/>
          <w:sz w:val="22"/>
          <w:szCs w:val="22"/>
        </w:rPr>
        <w:t xml:space="preserve"> </w:t>
      </w:r>
      <w:r w:rsidR="00430D4F">
        <w:rPr>
          <w:rFonts w:ascii="Archivo" w:hAnsi="Archivo" w:cs="Arial"/>
          <w:sz w:val="22"/>
          <w:szCs w:val="22"/>
        </w:rPr>
        <w:t xml:space="preserve">discounted for </w:t>
      </w:r>
      <w:r w:rsidR="005C4911" w:rsidRPr="00317458">
        <w:rPr>
          <w:rFonts w:ascii="Archivo" w:hAnsi="Archivo" w:cs="Arial"/>
          <w:sz w:val="22"/>
          <w:szCs w:val="22"/>
        </w:rPr>
        <w:t>membership</w:t>
      </w:r>
      <w:r w:rsidRPr="00317458">
        <w:rPr>
          <w:rFonts w:ascii="Archivo" w:hAnsi="Archivo" w:cs="Arial"/>
          <w:sz w:val="22"/>
          <w:szCs w:val="22"/>
        </w:rPr>
        <w:t>.</w:t>
      </w:r>
    </w:p>
    <w:p w14:paraId="54BCEA05" w14:textId="77777777" w:rsidR="0051210B" w:rsidRPr="00317458" w:rsidRDefault="0051210B" w:rsidP="00174849">
      <w:pPr>
        <w:autoSpaceDE w:val="0"/>
        <w:autoSpaceDN w:val="0"/>
        <w:adjustRightInd w:val="0"/>
        <w:jc w:val="both"/>
        <w:rPr>
          <w:rFonts w:ascii="Archivo" w:hAnsi="Archivo" w:cs="Arial"/>
          <w:sz w:val="22"/>
          <w:szCs w:val="22"/>
        </w:rPr>
      </w:pPr>
      <w:r w:rsidRPr="00317458">
        <w:rPr>
          <w:rFonts w:ascii="Archivo" w:hAnsi="Archivo" w:cs="Arial"/>
          <w:sz w:val="22"/>
          <w:szCs w:val="22"/>
        </w:rPr>
        <w:t xml:space="preserve">WME reserves the right to set a </w:t>
      </w:r>
      <w:r w:rsidRPr="00F5323E">
        <w:rPr>
          <w:rFonts w:ascii="Archivo" w:hAnsi="Archivo" w:cs="Arial"/>
          <w:sz w:val="22"/>
          <w:szCs w:val="22"/>
        </w:rPr>
        <w:t>‘standard fee’ that it will pay Consultants</w:t>
      </w:r>
      <w:r w:rsidRPr="00317458">
        <w:rPr>
          <w:rFonts w:ascii="Archivo" w:hAnsi="Archivo" w:cs="Arial"/>
          <w:sz w:val="22"/>
          <w:szCs w:val="22"/>
        </w:rPr>
        <w:t xml:space="preserve"> for the delivery of routine services where the service provided is of a particular format (i.e., 360</w:t>
      </w:r>
      <w:r w:rsidR="00BC1DD6" w:rsidRPr="00317458">
        <w:rPr>
          <w:rFonts w:ascii="Archivo" w:hAnsi="Archivo" w:cs="Arial"/>
          <w:sz w:val="22"/>
          <w:szCs w:val="22"/>
          <w:vertAlign w:val="superscript"/>
        </w:rPr>
        <w:t>o</w:t>
      </w:r>
      <w:r w:rsidRPr="00317458">
        <w:rPr>
          <w:rFonts w:ascii="Archivo" w:hAnsi="Archivo" w:cs="Arial"/>
          <w:sz w:val="22"/>
          <w:szCs w:val="22"/>
        </w:rPr>
        <w:t xml:space="preserve"> feedback</w:t>
      </w:r>
      <w:r w:rsidR="005C4911" w:rsidRPr="00317458">
        <w:rPr>
          <w:rFonts w:ascii="Archivo" w:hAnsi="Archivo" w:cs="Arial"/>
          <w:sz w:val="22"/>
          <w:szCs w:val="22"/>
        </w:rPr>
        <w:t xml:space="preserve">, coaching sessions, </w:t>
      </w:r>
      <w:proofErr w:type="spellStart"/>
      <w:r w:rsidR="005C4911" w:rsidRPr="00317458">
        <w:rPr>
          <w:rFonts w:ascii="Archivo" w:hAnsi="Archivo" w:cs="Arial"/>
          <w:sz w:val="22"/>
          <w:szCs w:val="22"/>
        </w:rPr>
        <w:t>etc</w:t>
      </w:r>
      <w:proofErr w:type="spellEnd"/>
      <w:r w:rsidRPr="00317458">
        <w:rPr>
          <w:rFonts w:ascii="Archivo" w:hAnsi="Archivo" w:cs="Arial"/>
          <w:sz w:val="22"/>
          <w:szCs w:val="22"/>
        </w:rPr>
        <w:t>) and</w:t>
      </w:r>
      <w:r w:rsidR="00EC3C77" w:rsidRPr="00317458">
        <w:rPr>
          <w:rFonts w:ascii="Archivo" w:hAnsi="Archivo" w:cs="Arial"/>
          <w:sz w:val="22"/>
          <w:szCs w:val="22"/>
        </w:rPr>
        <w:t>/or</w:t>
      </w:r>
      <w:r w:rsidRPr="00317458">
        <w:rPr>
          <w:rFonts w:ascii="Archivo" w:hAnsi="Archivo" w:cs="Arial"/>
          <w:sz w:val="22"/>
          <w:szCs w:val="22"/>
        </w:rPr>
        <w:t xml:space="preserve"> where </w:t>
      </w:r>
      <w:r w:rsidR="00EC3C77" w:rsidRPr="00317458">
        <w:rPr>
          <w:rFonts w:ascii="Archivo" w:hAnsi="Archivo" w:cs="Arial"/>
          <w:sz w:val="22"/>
          <w:szCs w:val="22"/>
        </w:rPr>
        <w:t>the fee</w:t>
      </w:r>
      <w:r w:rsidRPr="00317458">
        <w:rPr>
          <w:rFonts w:ascii="Archivo" w:hAnsi="Archivo" w:cs="Arial"/>
          <w:sz w:val="22"/>
          <w:szCs w:val="22"/>
        </w:rPr>
        <w:t xml:space="preserve"> will need to be competitive against a ‘market rate’.</w:t>
      </w:r>
      <w:r w:rsidR="000E38A0" w:rsidRPr="00317458">
        <w:rPr>
          <w:rFonts w:ascii="Archivo" w:hAnsi="Archivo" w:cs="Arial"/>
          <w:sz w:val="22"/>
          <w:szCs w:val="22"/>
        </w:rPr>
        <w:t xml:space="preserve">  WME will notify the Consultant of any standard fees that are applicable to a service being commissioned.</w:t>
      </w:r>
      <w:r w:rsidR="00430D4F">
        <w:rPr>
          <w:rFonts w:ascii="Archivo" w:hAnsi="Archivo" w:cs="Arial"/>
          <w:sz w:val="22"/>
          <w:szCs w:val="22"/>
        </w:rPr>
        <w:t xml:space="preserve"> </w:t>
      </w:r>
    </w:p>
    <w:p w14:paraId="09925B78" w14:textId="77777777" w:rsidR="0051210B" w:rsidRPr="00B773AD" w:rsidRDefault="00C040CE" w:rsidP="00CD0585">
      <w:pPr>
        <w:rPr>
          <w:rFonts w:ascii="Archivo" w:eastAsia="Calibri" w:hAnsi="Archivo" w:cs="Tahoma"/>
          <w:b/>
          <w:bCs/>
          <w:color w:val="04868E"/>
          <w:sz w:val="22"/>
          <w:szCs w:val="20"/>
          <w:lang w:val="en-GB"/>
        </w:rPr>
      </w:pPr>
      <w:r w:rsidRPr="00B773AD">
        <w:rPr>
          <w:rFonts w:ascii="Archivo" w:eastAsia="Calibri" w:hAnsi="Archivo" w:cs="Tahoma"/>
          <w:b/>
          <w:bCs/>
          <w:color w:val="04868E"/>
          <w:sz w:val="22"/>
          <w:szCs w:val="20"/>
          <w:lang w:val="en-GB"/>
        </w:rPr>
        <w:t>4</w:t>
      </w:r>
      <w:r w:rsidR="0051210B" w:rsidRPr="00B773AD">
        <w:rPr>
          <w:rFonts w:ascii="Archivo" w:eastAsia="Calibri" w:hAnsi="Archivo" w:cs="Tahoma"/>
          <w:b/>
          <w:bCs/>
          <w:color w:val="04868E"/>
          <w:sz w:val="22"/>
          <w:szCs w:val="20"/>
          <w:lang w:val="en-GB"/>
        </w:rPr>
        <w:t>.2</w:t>
      </w:r>
      <w:r w:rsidR="0051210B" w:rsidRPr="00B773AD">
        <w:rPr>
          <w:rFonts w:ascii="Archivo" w:eastAsia="Calibri" w:hAnsi="Archivo" w:cs="Tahoma"/>
          <w:b/>
          <w:bCs/>
          <w:color w:val="04868E"/>
          <w:sz w:val="22"/>
          <w:szCs w:val="20"/>
          <w:lang w:val="en-GB"/>
        </w:rPr>
        <w:tab/>
        <w:t xml:space="preserve">Consultant </w:t>
      </w:r>
      <w:r w:rsidR="000E38A0" w:rsidRPr="00B773AD">
        <w:rPr>
          <w:rFonts w:ascii="Archivo" w:eastAsia="Calibri" w:hAnsi="Archivo" w:cs="Tahoma"/>
          <w:b/>
          <w:bCs/>
          <w:color w:val="04868E"/>
          <w:sz w:val="22"/>
          <w:szCs w:val="20"/>
          <w:lang w:val="en-GB"/>
        </w:rPr>
        <w:t>Rate</w:t>
      </w:r>
    </w:p>
    <w:p w14:paraId="61C68644" w14:textId="733ED938" w:rsidR="000E38A0" w:rsidRPr="00317458" w:rsidRDefault="7FA5D1A2" w:rsidP="00174849">
      <w:pPr>
        <w:autoSpaceDE w:val="0"/>
        <w:autoSpaceDN w:val="0"/>
        <w:adjustRightInd w:val="0"/>
        <w:jc w:val="both"/>
        <w:rPr>
          <w:rFonts w:ascii="Archivo" w:hAnsi="Archivo" w:cs="Arial"/>
          <w:sz w:val="22"/>
          <w:szCs w:val="22"/>
        </w:rPr>
      </w:pPr>
      <w:r w:rsidRPr="7FA5D1A2">
        <w:rPr>
          <w:rFonts w:ascii="Archivo" w:hAnsi="Archivo" w:cs="Arial"/>
          <w:sz w:val="22"/>
          <w:szCs w:val="22"/>
        </w:rPr>
        <w:t>The Consultant will agree a ‘standard’ rate for the provision of their services to WME when they register as a Consultant (day, half day and/or hourly).  WME will seek to secure commissions based on this fee where possible but may negotiate variations on this rate with the Consultant, where it is necessary to secure an engagement or cost-effective service provision for the Client.</w:t>
      </w:r>
    </w:p>
    <w:p w14:paraId="118A54F2" w14:textId="63DA34D1" w:rsidR="000E38A0" w:rsidRPr="00317458" w:rsidRDefault="005B025C" w:rsidP="00174849">
      <w:pPr>
        <w:autoSpaceDE w:val="0"/>
        <w:autoSpaceDN w:val="0"/>
        <w:adjustRightInd w:val="0"/>
        <w:jc w:val="both"/>
        <w:rPr>
          <w:rFonts w:ascii="Archivo" w:hAnsi="Archivo" w:cs="Arial"/>
          <w:sz w:val="22"/>
          <w:szCs w:val="22"/>
        </w:rPr>
      </w:pPr>
      <w:r w:rsidRPr="00317458">
        <w:rPr>
          <w:rFonts w:ascii="Archivo" w:hAnsi="Archivo" w:cs="Arial"/>
          <w:sz w:val="22"/>
          <w:szCs w:val="22"/>
        </w:rPr>
        <w:t xml:space="preserve">If the Consultant is unable or unwilling to </w:t>
      </w:r>
      <w:r w:rsidR="005C4911" w:rsidRPr="00317458">
        <w:rPr>
          <w:rFonts w:ascii="Archivo" w:hAnsi="Archivo" w:cs="Arial"/>
          <w:sz w:val="22"/>
          <w:szCs w:val="22"/>
        </w:rPr>
        <w:t>negotiate on their standard fee</w:t>
      </w:r>
      <w:r w:rsidR="00430D4F">
        <w:rPr>
          <w:rFonts w:ascii="Archivo" w:hAnsi="Archivo" w:cs="Arial"/>
          <w:sz w:val="22"/>
          <w:szCs w:val="22"/>
        </w:rPr>
        <w:t>,</w:t>
      </w:r>
      <w:r w:rsidR="005C4911" w:rsidRPr="00317458">
        <w:rPr>
          <w:rFonts w:ascii="Archivo" w:hAnsi="Archivo" w:cs="Arial"/>
          <w:sz w:val="22"/>
          <w:szCs w:val="22"/>
        </w:rPr>
        <w:t xml:space="preserve"> </w:t>
      </w:r>
      <w:r w:rsidRPr="00317458">
        <w:rPr>
          <w:rFonts w:ascii="Archivo" w:hAnsi="Archivo" w:cs="Arial"/>
          <w:sz w:val="22"/>
          <w:szCs w:val="22"/>
        </w:rPr>
        <w:t xml:space="preserve">they </w:t>
      </w:r>
      <w:r w:rsidR="00EC3C77" w:rsidRPr="00317458">
        <w:rPr>
          <w:rFonts w:ascii="Archivo" w:hAnsi="Archivo" w:cs="Arial"/>
          <w:sz w:val="22"/>
          <w:szCs w:val="22"/>
        </w:rPr>
        <w:t>must</w:t>
      </w:r>
      <w:r w:rsidRPr="00317458">
        <w:rPr>
          <w:rFonts w:ascii="Archivo" w:hAnsi="Archivo" w:cs="Arial"/>
          <w:sz w:val="22"/>
          <w:szCs w:val="22"/>
        </w:rPr>
        <w:t xml:space="preserve"> advise WME in writing </w:t>
      </w:r>
      <w:r w:rsidR="000E38A0" w:rsidRPr="00317458">
        <w:rPr>
          <w:rFonts w:ascii="Archivo" w:hAnsi="Archivo" w:cs="Arial"/>
          <w:sz w:val="22"/>
          <w:szCs w:val="22"/>
        </w:rPr>
        <w:t xml:space="preserve">that their fee is ‘fixed’ and non-negotiable </w:t>
      </w:r>
      <w:r w:rsidRPr="00317458">
        <w:rPr>
          <w:rFonts w:ascii="Archivo" w:hAnsi="Archivo" w:cs="Arial"/>
          <w:sz w:val="22"/>
          <w:szCs w:val="22"/>
        </w:rPr>
        <w:t xml:space="preserve">so that </w:t>
      </w:r>
      <w:r w:rsidR="000E38A0" w:rsidRPr="00317458">
        <w:rPr>
          <w:rFonts w:ascii="Archivo" w:hAnsi="Archivo" w:cs="Arial"/>
          <w:sz w:val="22"/>
          <w:szCs w:val="22"/>
        </w:rPr>
        <w:t xml:space="preserve">this can be </w:t>
      </w:r>
      <w:r w:rsidR="002B1BCB" w:rsidRPr="00317458">
        <w:rPr>
          <w:rFonts w:ascii="Archivo" w:hAnsi="Archivo" w:cs="Arial"/>
          <w:sz w:val="22"/>
          <w:szCs w:val="22"/>
        </w:rPr>
        <w:t>recorded</w:t>
      </w:r>
      <w:r w:rsidR="000E38A0" w:rsidRPr="00317458">
        <w:rPr>
          <w:rFonts w:ascii="Archivo" w:hAnsi="Archivo" w:cs="Arial"/>
          <w:sz w:val="22"/>
          <w:szCs w:val="22"/>
        </w:rPr>
        <w:t xml:space="preserve"> </w:t>
      </w:r>
      <w:r w:rsidR="00EC3C77" w:rsidRPr="00317458">
        <w:rPr>
          <w:rFonts w:ascii="Archivo" w:hAnsi="Archivo" w:cs="Arial"/>
          <w:sz w:val="22"/>
          <w:szCs w:val="22"/>
        </w:rPr>
        <w:t xml:space="preserve">to ensure </w:t>
      </w:r>
      <w:r w:rsidRPr="00317458">
        <w:rPr>
          <w:rFonts w:ascii="Archivo" w:hAnsi="Archivo" w:cs="Arial"/>
          <w:sz w:val="22"/>
          <w:szCs w:val="22"/>
        </w:rPr>
        <w:t xml:space="preserve">WME </w:t>
      </w:r>
      <w:r w:rsidR="00EC3C77" w:rsidRPr="00317458">
        <w:rPr>
          <w:rFonts w:ascii="Archivo" w:hAnsi="Archivo" w:cs="Arial"/>
          <w:sz w:val="22"/>
          <w:szCs w:val="22"/>
        </w:rPr>
        <w:t>does</w:t>
      </w:r>
      <w:r w:rsidRPr="00317458">
        <w:rPr>
          <w:rFonts w:ascii="Archivo" w:hAnsi="Archivo" w:cs="Arial"/>
          <w:sz w:val="22"/>
          <w:szCs w:val="22"/>
        </w:rPr>
        <w:t xml:space="preserve"> not offer </w:t>
      </w:r>
      <w:r w:rsidR="000E38A0" w:rsidRPr="00317458">
        <w:rPr>
          <w:rFonts w:ascii="Archivo" w:hAnsi="Archivo" w:cs="Arial"/>
          <w:sz w:val="22"/>
          <w:szCs w:val="22"/>
        </w:rPr>
        <w:t>the</w:t>
      </w:r>
      <w:r w:rsidR="005C4911" w:rsidRPr="00317458">
        <w:rPr>
          <w:rFonts w:ascii="Archivo" w:hAnsi="Archivo" w:cs="Arial"/>
          <w:sz w:val="22"/>
          <w:szCs w:val="22"/>
        </w:rPr>
        <w:t xml:space="preserve"> services</w:t>
      </w:r>
      <w:r w:rsidR="000E38A0" w:rsidRPr="00317458">
        <w:rPr>
          <w:rFonts w:ascii="Archivo" w:hAnsi="Archivo" w:cs="Arial"/>
          <w:sz w:val="22"/>
          <w:szCs w:val="22"/>
        </w:rPr>
        <w:t xml:space="preserve"> of the Consultant</w:t>
      </w:r>
      <w:r w:rsidRPr="00317458">
        <w:rPr>
          <w:rFonts w:ascii="Archivo" w:hAnsi="Archivo" w:cs="Arial"/>
          <w:sz w:val="22"/>
          <w:szCs w:val="22"/>
        </w:rPr>
        <w:t xml:space="preserve"> </w:t>
      </w:r>
      <w:r w:rsidR="002B1BCB" w:rsidRPr="00317458">
        <w:rPr>
          <w:rFonts w:ascii="Archivo" w:hAnsi="Archivo" w:cs="Arial"/>
          <w:sz w:val="22"/>
          <w:szCs w:val="22"/>
        </w:rPr>
        <w:t>for a</w:t>
      </w:r>
      <w:r w:rsidR="00430D4F">
        <w:rPr>
          <w:rFonts w:ascii="Archivo" w:hAnsi="Archivo" w:cs="Arial"/>
          <w:sz w:val="22"/>
          <w:szCs w:val="22"/>
        </w:rPr>
        <w:t>n engagement</w:t>
      </w:r>
      <w:r w:rsidRPr="00317458">
        <w:rPr>
          <w:rFonts w:ascii="Archivo" w:hAnsi="Archivo" w:cs="Arial"/>
          <w:sz w:val="22"/>
          <w:szCs w:val="22"/>
        </w:rPr>
        <w:t xml:space="preserve"> </w:t>
      </w:r>
      <w:r w:rsidR="005C4911" w:rsidRPr="00317458">
        <w:rPr>
          <w:rFonts w:ascii="Archivo" w:hAnsi="Archivo" w:cs="Arial"/>
          <w:sz w:val="22"/>
          <w:szCs w:val="22"/>
        </w:rPr>
        <w:t>where the price would be prohibitive.</w:t>
      </w:r>
    </w:p>
    <w:p w14:paraId="73D37E7E" w14:textId="77777777" w:rsidR="000F30EC" w:rsidRDefault="000E38A0" w:rsidP="00174849">
      <w:pPr>
        <w:autoSpaceDE w:val="0"/>
        <w:autoSpaceDN w:val="0"/>
        <w:adjustRightInd w:val="0"/>
        <w:jc w:val="both"/>
        <w:rPr>
          <w:rFonts w:ascii="Archivo" w:hAnsi="Archivo" w:cs="Arial"/>
          <w:sz w:val="22"/>
          <w:szCs w:val="22"/>
        </w:rPr>
      </w:pPr>
      <w:r w:rsidRPr="00317458">
        <w:rPr>
          <w:rFonts w:ascii="Archivo" w:hAnsi="Archivo" w:cs="Arial"/>
          <w:sz w:val="22"/>
          <w:szCs w:val="22"/>
        </w:rPr>
        <w:t xml:space="preserve">Any increase in the </w:t>
      </w:r>
      <w:r w:rsidR="002B1BCB" w:rsidRPr="00317458">
        <w:rPr>
          <w:rFonts w:ascii="Archivo" w:hAnsi="Archivo" w:cs="Arial"/>
          <w:sz w:val="22"/>
          <w:szCs w:val="22"/>
        </w:rPr>
        <w:t xml:space="preserve">Consultant’s </w:t>
      </w:r>
      <w:r w:rsidRPr="00317458">
        <w:rPr>
          <w:rFonts w:ascii="Archivo" w:hAnsi="Archivo" w:cs="Arial"/>
          <w:sz w:val="22"/>
          <w:szCs w:val="22"/>
        </w:rPr>
        <w:t xml:space="preserve">rate must be agreed in writing with WME, ideally with one months’ notice to enable new commissions to be agreed at the appropriate </w:t>
      </w:r>
      <w:r w:rsidR="002B1BCB" w:rsidRPr="00317458">
        <w:rPr>
          <w:rFonts w:ascii="Archivo" w:hAnsi="Archivo" w:cs="Arial"/>
          <w:sz w:val="22"/>
          <w:szCs w:val="22"/>
        </w:rPr>
        <w:t>rate</w:t>
      </w:r>
      <w:r w:rsidRPr="00317458">
        <w:rPr>
          <w:rFonts w:ascii="Archivo" w:hAnsi="Archivo" w:cs="Arial"/>
          <w:sz w:val="22"/>
          <w:szCs w:val="22"/>
        </w:rPr>
        <w:t xml:space="preserve"> with clients.</w:t>
      </w:r>
    </w:p>
    <w:p w14:paraId="6D98A12B" w14:textId="77777777" w:rsidR="000A6AC9" w:rsidRPr="00317458" w:rsidRDefault="000A6AC9" w:rsidP="00174849">
      <w:pPr>
        <w:autoSpaceDE w:val="0"/>
        <w:autoSpaceDN w:val="0"/>
        <w:adjustRightInd w:val="0"/>
        <w:jc w:val="both"/>
        <w:rPr>
          <w:rFonts w:ascii="Archivo" w:hAnsi="Archivo" w:cs="Arial"/>
          <w:sz w:val="22"/>
          <w:szCs w:val="22"/>
        </w:rPr>
      </w:pPr>
    </w:p>
    <w:p w14:paraId="66AC167C" w14:textId="77777777" w:rsidR="005C4911" w:rsidRPr="007C799E" w:rsidRDefault="002310AE" w:rsidP="00CD0585">
      <w:pPr>
        <w:rPr>
          <w:rFonts w:ascii="Archivo" w:eastAsia="Calibri" w:hAnsi="Archivo" w:cs="Tahoma"/>
          <w:b/>
          <w:bCs/>
          <w:color w:val="133245"/>
          <w:sz w:val="28"/>
          <w:szCs w:val="26"/>
          <w:lang w:val="en-GB"/>
        </w:rPr>
      </w:pPr>
      <w:r>
        <w:rPr>
          <w:rFonts w:ascii="Archivo" w:eastAsia="Calibri" w:hAnsi="Archivo" w:cs="Tahoma"/>
          <w:b/>
          <w:bCs/>
          <w:color w:val="123145"/>
          <w:sz w:val="28"/>
          <w:szCs w:val="26"/>
          <w:lang w:val="en-GB"/>
        </w:rPr>
        <w:br w:type="page"/>
      </w:r>
      <w:r w:rsidR="005C4911" w:rsidRPr="007C799E">
        <w:rPr>
          <w:rFonts w:ascii="Archivo" w:eastAsia="Calibri" w:hAnsi="Archivo" w:cs="Tahoma"/>
          <w:b/>
          <w:bCs/>
          <w:color w:val="133245"/>
          <w:sz w:val="28"/>
          <w:szCs w:val="26"/>
          <w:lang w:val="en-GB"/>
        </w:rPr>
        <w:lastRenderedPageBreak/>
        <w:t>APPENDIX A –</w:t>
      </w:r>
      <w:r w:rsidR="00211D48" w:rsidRPr="007C799E">
        <w:rPr>
          <w:rFonts w:ascii="Archivo" w:eastAsia="Calibri" w:hAnsi="Archivo" w:cs="Tahoma"/>
          <w:b/>
          <w:bCs/>
          <w:color w:val="133245"/>
          <w:sz w:val="28"/>
          <w:szCs w:val="26"/>
          <w:lang w:val="en-GB"/>
        </w:rPr>
        <w:t xml:space="preserve"> </w:t>
      </w:r>
      <w:r w:rsidR="00430D4F" w:rsidRPr="007C799E">
        <w:rPr>
          <w:rFonts w:ascii="Archivo" w:eastAsia="Calibri" w:hAnsi="Archivo" w:cs="Tahoma"/>
          <w:b/>
          <w:bCs/>
          <w:color w:val="133245"/>
          <w:sz w:val="28"/>
          <w:szCs w:val="26"/>
          <w:lang w:val="en-GB"/>
        </w:rPr>
        <w:t xml:space="preserve">DATA PROTECTION </w:t>
      </w:r>
      <w:r w:rsidR="00ED664A" w:rsidRPr="007C799E">
        <w:rPr>
          <w:rFonts w:ascii="Archivo" w:eastAsia="Calibri" w:hAnsi="Archivo" w:cs="Tahoma"/>
          <w:b/>
          <w:bCs/>
          <w:color w:val="133245"/>
          <w:sz w:val="28"/>
          <w:szCs w:val="26"/>
          <w:lang w:val="en-GB"/>
        </w:rPr>
        <w:t xml:space="preserve">ACT and UK GDPR </w:t>
      </w:r>
      <w:r w:rsidR="005C4911" w:rsidRPr="007C799E">
        <w:rPr>
          <w:rFonts w:ascii="Archivo" w:eastAsia="Calibri" w:hAnsi="Archivo" w:cs="Tahoma"/>
          <w:b/>
          <w:bCs/>
          <w:color w:val="133245"/>
          <w:sz w:val="28"/>
          <w:szCs w:val="26"/>
          <w:lang w:val="en-GB"/>
        </w:rPr>
        <w:t>COMPLIANCE</w:t>
      </w:r>
    </w:p>
    <w:p w14:paraId="0B8897ED" w14:textId="563630E4" w:rsidR="005C4911" w:rsidRPr="007C799E" w:rsidRDefault="7FA5D1A2" w:rsidP="00CD0585">
      <w:pPr>
        <w:rPr>
          <w:rFonts w:ascii="Archivo" w:eastAsia="Calibri" w:hAnsi="Archivo" w:cs="Tahoma"/>
          <w:b/>
          <w:bCs/>
          <w:color w:val="133245"/>
          <w:sz w:val="28"/>
          <w:szCs w:val="28"/>
          <w:lang w:val="en-GB"/>
        </w:rPr>
      </w:pPr>
      <w:r w:rsidRPr="007C799E">
        <w:rPr>
          <w:rFonts w:ascii="Archivo" w:eastAsia="Calibri" w:hAnsi="Archivo" w:cs="Tahoma"/>
          <w:b/>
          <w:bCs/>
          <w:color w:val="133245"/>
          <w:sz w:val="28"/>
          <w:szCs w:val="28"/>
          <w:lang w:val="en-GB"/>
        </w:rPr>
        <w:t xml:space="preserve">Terms and Conditions for Consultants - Processing Personal Data </w:t>
      </w:r>
    </w:p>
    <w:p w14:paraId="057DFA78" w14:textId="02D9F390" w:rsidR="005C4911" w:rsidRPr="00317458" w:rsidRDefault="7FA5D1A2" w:rsidP="00174849">
      <w:pPr>
        <w:spacing w:after="0" w:line="240" w:lineRule="auto"/>
        <w:jc w:val="both"/>
        <w:rPr>
          <w:rFonts w:ascii="Archivo" w:eastAsia="Calibri" w:hAnsi="Archivo" w:cs="Arial"/>
          <w:sz w:val="22"/>
          <w:szCs w:val="22"/>
          <w:lang w:val="en-GB"/>
        </w:rPr>
      </w:pPr>
      <w:r w:rsidRPr="7FA5D1A2">
        <w:rPr>
          <w:rFonts w:ascii="Archivo" w:eastAsia="Calibri" w:hAnsi="Archivo" w:cs="Arial"/>
          <w:sz w:val="22"/>
          <w:szCs w:val="22"/>
          <w:lang w:val="en-GB"/>
        </w:rPr>
        <w:t xml:space="preserve">WME has established processes and rules for Consultants in relation to both personal data that you will have access to in the course of service delivery to WME and our Clients, as well as how WME will store and use your own personal data.  </w:t>
      </w:r>
    </w:p>
    <w:p w14:paraId="2946DB82" w14:textId="77777777" w:rsidR="005C4911" w:rsidRPr="00317458" w:rsidRDefault="005C4911" w:rsidP="005C4911">
      <w:pPr>
        <w:spacing w:after="0" w:line="240" w:lineRule="auto"/>
        <w:rPr>
          <w:rFonts w:ascii="Archivo" w:eastAsia="Calibri" w:hAnsi="Archivo" w:cs="Arial"/>
          <w:sz w:val="22"/>
          <w:szCs w:val="22"/>
          <w:lang w:val="en-GB"/>
        </w:rPr>
      </w:pPr>
    </w:p>
    <w:p w14:paraId="2643A020" w14:textId="77777777" w:rsidR="005C4911" w:rsidRPr="00317458" w:rsidRDefault="005C4911" w:rsidP="00174849">
      <w:pPr>
        <w:numPr>
          <w:ilvl w:val="0"/>
          <w:numId w:val="12"/>
        </w:numPr>
        <w:spacing w:after="0" w:line="240" w:lineRule="auto"/>
        <w:ind w:hanging="720"/>
        <w:rPr>
          <w:rFonts w:ascii="Archivo" w:eastAsia="Calibri" w:hAnsi="Archivo" w:cs="Arial"/>
          <w:b/>
          <w:sz w:val="22"/>
          <w:szCs w:val="22"/>
          <w:lang w:val="en-GB"/>
        </w:rPr>
      </w:pPr>
      <w:r w:rsidRPr="00317458">
        <w:rPr>
          <w:rFonts w:ascii="Archivo" w:eastAsia="Calibri" w:hAnsi="Archivo" w:cs="Arial"/>
          <w:b/>
          <w:sz w:val="22"/>
          <w:szCs w:val="22"/>
          <w:lang w:val="en-GB"/>
        </w:rPr>
        <w:t>HR Consultancy</w:t>
      </w:r>
      <w:r w:rsidR="00211D48" w:rsidRPr="00317458">
        <w:rPr>
          <w:rFonts w:ascii="Archivo" w:eastAsia="Calibri" w:hAnsi="Archivo" w:cs="Arial"/>
          <w:b/>
          <w:sz w:val="22"/>
          <w:szCs w:val="22"/>
          <w:lang w:val="en-GB"/>
        </w:rPr>
        <w:t xml:space="preserve"> Services</w:t>
      </w:r>
      <w:r w:rsidRPr="00317458">
        <w:rPr>
          <w:rFonts w:ascii="Archivo" w:eastAsia="Calibri" w:hAnsi="Archivo" w:cs="Arial"/>
          <w:b/>
          <w:sz w:val="22"/>
          <w:szCs w:val="22"/>
          <w:lang w:val="en-GB"/>
        </w:rPr>
        <w:t xml:space="preserve"> (excluding </w:t>
      </w:r>
      <w:r w:rsidR="00211D48" w:rsidRPr="00317458">
        <w:rPr>
          <w:rFonts w:ascii="Archivo" w:eastAsia="Calibri" w:hAnsi="Archivo" w:cs="Arial"/>
          <w:b/>
          <w:sz w:val="22"/>
          <w:szCs w:val="22"/>
          <w:lang w:val="en-GB"/>
        </w:rPr>
        <w:t>Interim Placements</w:t>
      </w:r>
      <w:r w:rsidRPr="00317458">
        <w:rPr>
          <w:rFonts w:ascii="Archivo" w:eastAsia="Calibri" w:hAnsi="Archivo" w:cs="Arial"/>
          <w:b/>
          <w:sz w:val="22"/>
          <w:szCs w:val="22"/>
          <w:lang w:val="en-GB"/>
        </w:rPr>
        <w:t>)</w:t>
      </w:r>
    </w:p>
    <w:p w14:paraId="5997CC1D" w14:textId="77777777" w:rsidR="00211D48" w:rsidRPr="00317458" w:rsidRDefault="00211D48" w:rsidP="005C4911">
      <w:pPr>
        <w:spacing w:after="0" w:line="240" w:lineRule="auto"/>
        <w:rPr>
          <w:rFonts w:ascii="Archivo" w:eastAsia="Calibri" w:hAnsi="Archivo" w:cs="Arial"/>
          <w:sz w:val="22"/>
          <w:szCs w:val="22"/>
          <w:u w:val="single"/>
          <w:lang w:val="en-GB"/>
        </w:rPr>
      </w:pPr>
    </w:p>
    <w:p w14:paraId="36FB1F61" w14:textId="576214EE" w:rsidR="00211D48" w:rsidRPr="00317458" w:rsidRDefault="7FA5D1A2" w:rsidP="00174849">
      <w:pPr>
        <w:spacing w:after="0" w:line="240" w:lineRule="auto"/>
        <w:jc w:val="both"/>
        <w:rPr>
          <w:rFonts w:ascii="Archivo" w:eastAsia="Calibri" w:hAnsi="Archivo" w:cs="Arial"/>
          <w:sz w:val="22"/>
          <w:szCs w:val="22"/>
          <w:lang w:val="en-GB"/>
        </w:rPr>
      </w:pPr>
      <w:r w:rsidRPr="7FA5D1A2">
        <w:rPr>
          <w:rFonts w:ascii="Archivo" w:eastAsia="Calibri" w:hAnsi="Archivo" w:cs="Arial"/>
          <w:sz w:val="22"/>
          <w:szCs w:val="22"/>
          <w:lang w:val="en-GB"/>
        </w:rPr>
        <w:t xml:space="preserve">As a Consultant you can be required to undertake a range of different assignments and must always operate within all relevant Data Protection regulations, ensuring the confidentiality and appropriate treatment of personal data at all times.  (For a definition of ‘personal data visit </w:t>
      </w:r>
      <w:hyperlink r:id="rId19">
        <w:r w:rsidRPr="7FA5D1A2">
          <w:rPr>
            <w:rStyle w:val="Hyperlink"/>
            <w:rFonts w:ascii="Archivo" w:eastAsia="Calibri" w:hAnsi="Archivo" w:cs="Arial"/>
            <w:b w:val="0"/>
            <w:sz w:val="22"/>
            <w:szCs w:val="22"/>
            <w:lang w:val="en-GB"/>
          </w:rPr>
          <w:t>https://ico.org.uk/for-organisations/guide-to-data-protection/guide-to-the-general-data-protection-regulation-gdpr/key-definitions/what-is-personal-data</w:t>
        </w:r>
        <w:r w:rsidRPr="7FA5D1A2">
          <w:rPr>
            <w:rStyle w:val="Hyperlink"/>
            <w:rFonts w:ascii="Archivo" w:eastAsia="Calibri" w:hAnsi="Archivo" w:cs="Arial"/>
            <w:sz w:val="22"/>
            <w:szCs w:val="22"/>
            <w:lang w:val="en-GB"/>
          </w:rPr>
          <w:t>/</w:t>
        </w:r>
      </w:hyperlink>
      <w:r>
        <w:t>)</w:t>
      </w:r>
    </w:p>
    <w:p w14:paraId="110FFD37" w14:textId="77777777" w:rsidR="00211D48" w:rsidRPr="00317458" w:rsidRDefault="00211D48" w:rsidP="00174849">
      <w:pPr>
        <w:spacing w:after="0" w:line="240" w:lineRule="auto"/>
        <w:jc w:val="both"/>
        <w:rPr>
          <w:rFonts w:ascii="Archivo" w:eastAsia="Calibri" w:hAnsi="Archivo" w:cs="Arial"/>
          <w:sz w:val="22"/>
          <w:szCs w:val="22"/>
          <w:lang w:val="en-GB"/>
        </w:rPr>
      </w:pPr>
    </w:p>
    <w:p w14:paraId="44BB15B0" w14:textId="77777777" w:rsidR="00211D48" w:rsidRPr="00317458" w:rsidRDefault="002B1BCB" w:rsidP="00174849">
      <w:pPr>
        <w:spacing w:after="0" w:line="240" w:lineRule="auto"/>
        <w:jc w:val="both"/>
        <w:rPr>
          <w:rFonts w:ascii="Archivo" w:eastAsia="Calibri" w:hAnsi="Archivo" w:cs="Arial"/>
          <w:sz w:val="22"/>
          <w:szCs w:val="22"/>
          <w:lang w:val="en-GB"/>
        </w:rPr>
      </w:pPr>
      <w:r w:rsidRPr="00317458">
        <w:rPr>
          <w:rFonts w:ascii="Archivo" w:eastAsia="Calibri" w:hAnsi="Archivo" w:cs="Arial"/>
          <w:sz w:val="22"/>
          <w:szCs w:val="22"/>
          <w:lang w:val="en-GB"/>
        </w:rPr>
        <w:t>Whilst WME</w:t>
      </w:r>
      <w:r w:rsidR="005C4911" w:rsidRPr="00317458">
        <w:rPr>
          <w:rFonts w:ascii="Archivo" w:eastAsia="Calibri" w:hAnsi="Archivo" w:cs="Arial"/>
          <w:sz w:val="22"/>
          <w:szCs w:val="22"/>
          <w:lang w:val="en-GB"/>
        </w:rPr>
        <w:t xml:space="preserve"> cannot anticipate every instance where the deployment of </w:t>
      </w:r>
      <w:r w:rsidR="00211D48" w:rsidRPr="00317458">
        <w:rPr>
          <w:rFonts w:ascii="Archivo" w:eastAsia="Calibri" w:hAnsi="Archivo" w:cs="Arial"/>
          <w:sz w:val="22"/>
          <w:szCs w:val="22"/>
          <w:lang w:val="en-GB"/>
        </w:rPr>
        <w:t>Consultants</w:t>
      </w:r>
      <w:r w:rsidR="005C4911" w:rsidRPr="00317458">
        <w:rPr>
          <w:rFonts w:ascii="Archivo" w:eastAsia="Calibri" w:hAnsi="Archivo" w:cs="Arial"/>
          <w:sz w:val="22"/>
          <w:szCs w:val="22"/>
          <w:lang w:val="en-GB"/>
        </w:rPr>
        <w:t xml:space="preserve"> will have </w:t>
      </w:r>
      <w:r w:rsidR="00ED664A">
        <w:rPr>
          <w:rFonts w:ascii="Archivo" w:eastAsia="Calibri" w:hAnsi="Archivo" w:cs="Arial"/>
          <w:sz w:val="22"/>
          <w:szCs w:val="22"/>
          <w:lang w:val="en-GB"/>
        </w:rPr>
        <w:t>DPA</w:t>
      </w:r>
      <w:r w:rsidR="00ED664A" w:rsidRPr="00317458">
        <w:rPr>
          <w:rFonts w:ascii="Archivo" w:eastAsia="Calibri" w:hAnsi="Archivo" w:cs="Arial"/>
          <w:sz w:val="22"/>
          <w:szCs w:val="22"/>
          <w:lang w:val="en-GB"/>
        </w:rPr>
        <w:t xml:space="preserve"> </w:t>
      </w:r>
      <w:r w:rsidR="005C4911" w:rsidRPr="00317458">
        <w:rPr>
          <w:rFonts w:ascii="Archivo" w:eastAsia="Calibri" w:hAnsi="Archivo" w:cs="Arial"/>
          <w:sz w:val="22"/>
          <w:szCs w:val="22"/>
          <w:lang w:val="en-GB"/>
        </w:rPr>
        <w:t xml:space="preserve">implications, </w:t>
      </w:r>
      <w:r w:rsidR="00211D48" w:rsidRPr="00317458">
        <w:rPr>
          <w:rFonts w:ascii="Archivo" w:eastAsia="Calibri" w:hAnsi="Archivo" w:cs="Arial"/>
          <w:sz w:val="22"/>
          <w:szCs w:val="22"/>
          <w:lang w:val="en-GB"/>
        </w:rPr>
        <w:t xml:space="preserve">WME has reviewed and established processes and </w:t>
      </w:r>
      <w:r w:rsidR="005C4911" w:rsidRPr="00317458">
        <w:rPr>
          <w:rFonts w:ascii="Archivo" w:eastAsia="Calibri" w:hAnsi="Archivo" w:cs="Arial"/>
          <w:sz w:val="22"/>
          <w:szCs w:val="22"/>
          <w:lang w:val="en-GB"/>
        </w:rPr>
        <w:t xml:space="preserve">additional data security arrangements in respect of </w:t>
      </w:r>
      <w:r w:rsidR="00211D48" w:rsidRPr="00317458">
        <w:rPr>
          <w:rFonts w:ascii="Archivo" w:eastAsia="Calibri" w:hAnsi="Archivo" w:cs="Arial"/>
          <w:sz w:val="22"/>
          <w:szCs w:val="22"/>
          <w:lang w:val="en-GB"/>
        </w:rPr>
        <w:t>commissions for</w:t>
      </w:r>
      <w:r w:rsidRPr="00317458">
        <w:rPr>
          <w:rFonts w:ascii="Archivo" w:eastAsia="Calibri" w:hAnsi="Archivo" w:cs="Arial"/>
          <w:sz w:val="22"/>
          <w:szCs w:val="22"/>
          <w:lang w:val="en-GB"/>
        </w:rPr>
        <w:t xml:space="preserve"> services most likely to require access to personal data</w:t>
      </w:r>
      <w:r w:rsidR="00211D48" w:rsidRPr="00317458">
        <w:rPr>
          <w:rFonts w:ascii="Archivo" w:eastAsia="Calibri" w:hAnsi="Archivo" w:cs="Arial"/>
          <w:sz w:val="22"/>
          <w:szCs w:val="22"/>
          <w:lang w:val="en-GB"/>
        </w:rPr>
        <w:t xml:space="preserve">; </w:t>
      </w:r>
      <w:r w:rsidR="005C4911" w:rsidRPr="00317458">
        <w:rPr>
          <w:rFonts w:ascii="Archivo" w:eastAsia="Calibri" w:hAnsi="Archivo" w:cs="Arial"/>
          <w:b/>
          <w:sz w:val="22"/>
          <w:szCs w:val="22"/>
          <w:lang w:val="en-GB"/>
        </w:rPr>
        <w:t xml:space="preserve">independent investigations; advice and support on </w:t>
      </w:r>
      <w:r w:rsidR="00211D48" w:rsidRPr="00317458">
        <w:rPr>
          <w:rFonts w:ascii="Archivo" w:eastAsia="Calibri" w:hAnsi="Archivo" w:cs="Arial"/>
          <w:b/>
          <w:sz w:val="22"/>
          <w:szCs w:val="22"/>
          <w:lang w:val="en-GB"/>
        </w:rPr>
        <w:t xml:space="preserve">organisational </w:t>
      </w:r>
      <w:r w:rsidR="005C4911" w:rsidRPr="00317458">
        <w:rPr>
          <w:rFonts w:ascii="Archivo" w:eastAsia="Calibri" w:hAnsi="Archivo" w:cs="Arial"/>
          <w:b/>
          <w:sz w:val="22"/>
          <w:szCs w:val="22"/>
          <w:lang w:val="en-GB"/>
        </w:rPr>
        <w:t xml:space="preserve">restructuring and reviews; recruitment support </w:t>
      </w:r>
      <w:r w:rsidR="00211D48" w:rsidRPr="00317458">
        <w:rPr>
          <w:rFonts w:ascii="Archivo" w:eastAsia="Calibri" w:hAnsi="Archivo" w:cs="Arial"/>
          <w:b/>
          <w:sz w:val="22"/>
          <w:szCs w:val="22"/>
          <w:lang w:val="en-GB"/>
        </w:rPr>
        <w:t xml:space="preserve">services </w:t>
      </w:r>
      <w:r w:rsidR="005C4911" w:rsidRPr="00317458">
        <w:rPr>
          <w:rFonts w:ascii="Archivo" w:eastAsia="Calibri" w:hAnsi="Archivo" w:cs="Arial"/>
          <w:b/>
          <w:sz w:val="22"/>
          <w:szCs w:val="22"/>
          <w:lang w:val="en-GB"/>
        </w:rPr>
        <w:t>and occupational testing</w:t>
      </w:r>
      <w:r w:rsidR="00211D48" w:rsidRPr="00317458">
        <w:rPr>
          <w:rFonts w:ascii="Archivo" w:eastAsia="Calibri" w:hAnsi="Archivo" w:cs="Arial"/>
          <w:b/>
          <w:sz w:val="22"/>
          <w:szCs w:val="22"/>
          <w:lang w:val="en-GB"/>
        </w:rPr>
        <w:t>;</w:t>
      </w:r>
      <w:r w:rsidR="005C4911" w:rsidRPr="00317458">
        <w:rPr>
          <w:rFonts w:ascii="Archivo" w:eastAsia="Calibri" w:hAnsi="Archivo" w:cs="Arial"/>
          <w:b/>
          <w:sz w:val="22"/>
          <w:szCs w:val="22"/>
          <w:lang w:val="en-GB"/>
        </w:rPr>
        <w:t xml:space="preserve"> and mediation</w:t>
      </w:r>
      <w:r w:rsidR="005C4911" w:rsidRPr="00317458">
        <w:rPr>
          <w:rFonts w:ascii="Archivo" w:eastAsia="Calibri" w:hAnsi="Archivo" w:cs="Arial"/>
          <w:sz w:val="22"/>
          <w:szCs w:val="22"/>
          <w:lang w:val="en-GB"/>
        </w:rPr>
        <w:t xml:space="preserve">.  </w:t>
      </w:r>
    </w:p>
    <w:p w14:paraId="6B699379" w14:textId="77777777" w:rsidR="00211D48" w:rsidRPr="00317458" w:rsidRDefault="00211D48" w:rsidP="005C4911">
      <w:pPr>
        <w:spacing w:after="0" w:line="240" w:lineRule="auto"/>
        <w:rPr>
          <w:rFonts w:ascii="Archivo" w:eastAsia="Calibri" w:hAnsi="Archivo" w:cs="Arial"/>
          <w:sz w:val="22"/>
          <w:szCs w:val="22"/>
          <w:lang w:val="en-GB"/>
        </w:rPr>
      </w:pPr>
    </w:p>
    <w:p w14:paraId="0D60E4E9" w14:textId="77777777" w:rsidR="005C4911" w:rsidRPr="00317458" w:rsidRDefault="005C4911" w:rsidP="00174849">
      <w:pPr>
        <w:spacing w:after="0" w:line="240" w:lineRule="auto"/>
        <w:jc w:val="both"/>
        <w:rPr>
          <w:rFonts w:ascii="Archivo" w:eastAsia="Calibri" w:hAnsi="Archivo" w:cs="Arial"/>
          <w:b/>
          <w:sz w:val="22"/>
          <w:szCs w:val="22"/>
          <w:u w:val="single"/>
          <w:lang w:val="en-GB"/>
        </w:rPr>
      </w:pPr>
      <w:r w:rsidRPr="00317458">
        <w:rPr>
          <w:rFonts w:ascii="Archivo" w:eastAsia="Calibri" w:hAnsi="Archivo" w:cs="Arial"/>
          <w:b/>
          <w:sz w:val="22"/>
          <w:szCs w:val="22"/>
          <w:u w:val="single"/>
          <w:lang w:val="en-GB"/>
        </w:rPr>
        <w:t xml:space="preserve">Where you </w:t>
      </w:r>
      <w:r w:rsidR="00211D48" w:rsidRPr="00317458">
        <w:rPr>
          <w:rFonts w:ascii="Archivo" w:eastAsia="Calibri" w:hAnsi="Archivo" w:cs="Arial"/>
          <w:b/>
          <w:sz w:val="22"/>
          <w:szCs w:val="22"/>
          <w:u w:val="single"/>
          <w:lang w:val="en-GB"/>
        </w:rPr>
        <w:t xml:space="preserve">provide </w:t>
      </w:r>
      <w:r w:rsidR="007F2071" w:rsidRPr="00317458">
        <w:rPr>
          <w:rFonts w:ascii="Archivo" w:eastAsia="Calibri" w:hAnsi="Archivo" w:cs="Arial"/>
          <w:b/>
          <w:sz w:val="22"/>
          <w:szCs w:val="22"/>
          <w:u w:val="single"/>
          <w:lang w:val="en-GB"/>
        </w:rPr>
        <w:t xml:space="preserve">these </w:t>
      </w:r>
      <w:r w:rsidR="00211D48" w:rsidRPr="00317458">
        <w:rPr>
          <w:rFonts w:ascii="Archivo" w:eastAsia="Calibri" w:hAnsi="Archivo" w:cs="Arial"/>
          <w:b/>
          <w:sz w:val="22"/>
          <w:szCs w:val="22"/>
          <w:u w:val="single"/>
          <w:lang w:val="en-GB"/>
        </w:rPr>
        <w:t>services o</w:t>
      </w:r>
      <w:r w:rsidRPr="00317458">
        <w:rPr>
          <w:rFonts w:ascii="Archivo" w:eastAsia="Calibri" w:hAnsi="Archivo" w:cs="Arial"/>
          <w:b/>
          <w:sz w:val="22"/>
          <w:szCs w:val="22"/>
          <w:u w:val="single"/>
          <w:lang w:val="en-GB"/>
        </w:rPr>
        <w:t xml:space="preserve">n behalf of WME </w:t>
      </w:r>
      <w:r w:rsidR="00ED664A">
        <w:rPr>
          <w:rFonts w:ascii="Archivo" w:eastAsia="Calibri" w:hAnsi="Archivo" w:cs="Arial"/>
          <w:b/>
          <w:sz w:val="22"/>
          <w:szCs w:val="22"/>
          <w:u w:val="single"/>
          <w:lang w:val="en-GB"/>
        </w:rPr>
        <w:t xml:space="preserve">it is your personal responsibility to </w:t>
      </w:r>
      <w:r w:rsidRPr="00317458">
        <w:rPr>
          <w:rFonts w:ascii="Archivo" w:eastAsia="Calibri" w:hAnsi="Archivo" w:cs="Arial"/>
          <w:b/>
          <w:sz w:val="22"/>
          <w:szCs w:val="22"/>
          <w:u w:val="single"/>
          <w:lang w:val="en-GB"/>
        </w:rPr>
        <w:t xml:space="preserve">ensure compliance with the following </w:t>
      </w:r>
      <w:r w:rsidR="007F2071" w:rsidRPr="00317458">
        <w:rPr>
          <w:rFonts w:ascii="Archivo" w:eastAsia="Calibri" w:hAnsi="Archivo" w:cs="Arial"/>
          <w:b/>
          <w:sz w:val="22"/>
          <w:szCs w:val="22"/>
          <w:u w:val="single"/>
          <w:lang w:val="en-GB"/>
        </w:rPr>
        <w:t>conditions</w:t>
      </w:r>
      <w:r w:rsidR="002B1BCB" w:rsidRPr="00317458">
        <w:rPr>
          <w:rFonts w:ascii="Archivo" w:eastAsia="Calibri" w:hAnsi="Archivo" w:cs="Arial"/>
          <w:b/>
          <w:sz w:val="22"/>
          <w:szCs w:val="22"/>
          <w:u w:val="single"/>
          <w:lang w:val="en-GB"/>
        </w:rPr>
        <w:t xml:space="preserve"> to ensure </w:t>
      </w:r>
      <w:r w:rsidR="00ED664A">
        <w:rPr>
          <w:rFonts w:ascii="Archivo" w:eastAsia="Calibri" w:hAnsi="Archivo" w:cs="Arial"/>
          <w:b/>
          <w:sz w:val="22"/>
          <w:szCs w:val="22"/>
          <w:u w:val="single"/>
          <w:lang w:val="en-GB"/>
        </w:rPr>
        <w:t xml:space="preserve">your work is UK </w:t>
      </w:r>
      <w:r w:rsidR="002B1BCB" w:rsidRPr="00317458">
        <w:rPr>
          <w:rFonts w:ascii="Archivo" w:eastAsia="Calibri" w:hAnsi="Archivo" w:cs="Arial"/>
          <w:b/>
          <w:sz w:val="22"/>
          <w:szCs w:val="22"/>
          <w:u w:val="single"/>
          <w:lang w:val="en-GB"/>
        </w:rPr>
        <w:t xml:space="preserve">GDPR </w:t>
      </w:r>
      <w:r w:rsidR="001A6C7A">
        <w:rPr>
          <w:rFonts w:ascii="Archivo" w:eastAsia="Calibri" w:hAnsi="Archivo" w:cs="Arial"/>
          <w:b/>
          <w:sz w:val="22"/>
          <w:szCs w:val="22"/>
          <w:u w:val="single"/>
          <w:lang w:val="en-GB"/>
        </w:rPr>
        <w:t>c</w:t>
      </w:r>
      <w:r w:rsidR="002B1BCB" w:rsidRPr="00317458">
        <w:rPr>
          <w:rFonts w:ascii="Archivo" w:eastAsia="Calibri" w:hAnsi="Archivo" w:cs="Arial"/>
          <w:b/>
          <w:sz w:val="22"/>
          <w:szCs w:val="22"/>
          <w:u w:val="single"/>
          <w:lang w:val="en-GB"/>
        </w:rPr>
        <w:t>omplian</w:t>
      </w:r>
      <w:r w:rsidR="00ED664A">
        <w:rPr>
          <w:rFonts w:ascii="Archivo" w:eastAsia="Calibri" w:hAnsi="Archivo" w:cs="Arial"/>
          <w:b/>
          <w:sz w:val="22"/>
          <w:szCs w:val="22"/>
          <w:u w:val="single"/>
          <w:lang w:val="en-GB"/>
        </w:rPr>
        <w:t>t</w:t>
      </w:r>
      <w:r w:rsidR="002B1BCB" w:rsidRPr="00317458">
        <w:rPr>
          <w:rFonts w:ascii="Archivo" w:eastAsia="Calibri" w:hAnsi="Archivo" w:cs="Arial"/>
          <w:b/>
          <w:sz w:val="22"/>
          <w:szCs w:val="22"/>
          <w:u w:val="single"/>
          <w:lang w:val="en-GB"/>
        </w:rPr>
        <w:t>.</w:t>
      </w:r>
    </w:p>
    <w:p w14:paraId="3FE9F23F" w14:textId="77777777" w:rsidR="005C4911" w:rsidRPr="00317458" w:rsidRDefault="005C4911" w:rsidP="00174849">
      <w:pPr>
        <w:spacing w:after="0" w:line="240" w:lineRule="auto"/>
        <w:jc w:val="both"/>
        <w:rPr>
          <w:rFonts w:ascii="Archivo" w:eastAsia="Calibri" w:hAnsi="Archivo" w:cs="Arial"/>
          <w:sz w:val="22"/>
          <w:szCs w:val="22"/>
          <w:lang w:val="en-GB"/>
        </w:rPr>
      </w:pPr>
    </w:p>
    <w:p w14:paraId="6EC721CF" w14:textId="77777777" w:rsidR="005C4911" w:rsidRPr="00317458" w:rsidRDefault="005C4911" w:rsidP="00174849">
      <w:pPr>
        <w:numPr>
          <w:ilvl w:val="0"/>
          <w:numId w:val="10"/>
        </w:numPr>
        <w:spacing w:after="0" w:line="240" w:lineRule="auto"/>
        <w:jc w:val="both"/>
        <w:rPr>
          <w:rFonts w:ascii="Archivo" w:eastAsia="Calibri" w:hAnsi="Archivo" w:cs="Arial"/>
          <w:sz w:val="22"/>
          <w:szCs w:val="22"/>
          <w:u w:val="single"/>
          <w:lang w:val="en-GB"/>
        </w:rPr>
      </w:pPr>
      <w:r w:rsidRPr="00317458">
        <w:rPr>
          <w:rFonts w:ascii="Archivo" w:eastAsia="Calibri" w:hAnsi="Archivo" w:cs="Arial"/>
          <w:sz w:val="22"/>
          <w:szCs w:val="22"/>
          <w:u w:val="single"/>
          <w:lang w:val="en-GB"/>
        </w:rPr>
        <w:t>Investigations</w:t>
      </w:r>
    </w:p>
    <w:p w14:paraId="1F72F646" w14:textId="77777777" w:rsidR="007F2071" w:rsidRPr="00317458" w:rsidRDefault="007F2071" w:rsidP="00174849">
      <w:pPr>
        <w:spacing w:after="0" w:line="240" w:lineRule="auto"/>
        <w:ind w:left="786"/>
        <w:jc w:val="both"/>
        <w:rPr>
          <w:rFonts w:ascii="Archivo" w:eastAsia="Calibri" w:hAnsi="Archivo" w:cs="Arial"/>
          <w:sz w:val="22"/>
          <w:szCs w:val="22"/>
          <w:u w:val="single"/>
          <w:lang w:val="en-GB"/>
        </w:rPr>
      </w:pPr>
    </w:p>
    <w:p w14:paraId="2FAC2289" w14:textId="77777777" w:rsidR="009763CE" w:rsidRPr="00317458" w:rsidRDefault="009763CE" w:rsidP="00174849">
      <w:pPr>
        <w:spacing w:after="0" w:line="240" w:lineRule="auto"/>
        <w:ind w:left="786"/>
        <w:jc w:val="both"/>
        <w:rPr>
          <w:rFonts w:ascii="Archivo" w:eastAsia="Calibri" w:hAnsi="Archivo" w:cs="Arial"/>
          <w:sz w:val="22"/>
          <w:szCs w:val="22"/>
          <w:lang w:val="en-GB"/>
        </w:rPr>
      </w:pPr>
      <w:r w:rsidRPr="00317458">
        <w:rPr>
          <w:rFonts w:ascii="Archivo" w:eastAsia="Calibri" w:hAnsi="Archivo" w:cs="Arial"/>
          <w:sz w:val="22"/>
          <w:szCs w:val="22"/>
          <w:lang w:val="en-GB"/>
        </w:rPr>
        <w:t>When WME</w:t>
      </w:r>
      <w:r w:rsidR="005C4911" w:rsidRPr="00317458">
        <w:rPr>
          <w:rFonts w:ascii="Archivo" w:eastAsia="Calibri" w:hAnsi="Archivo" w:cs="Arial"/>
          <w:sz w:val="22"/>
          <w:szCs w:val="22"/>
          <w:lang w:val="en-GB"/>
        </w:rPr>
        <w:t xml:space="preserve"> commission</w:t>
      </w:r>
      <w:r w:rsidRPr="00317458">
        <w:rPr>
          <w:rFonts w:ascii="Archivo" w:eastAsia="Calibri" w:hAnsi="Archivo" w:cs="Arial"/>
          <w:sz w:val="22"/>
          <w:szCs w:val="22"/>
          <w:lang w:val="en-GB"/>
        </w:rPr>
        <w:t>s the Consultant for their</w:t>
      </w:r>
      <w:r w:rsidR="005C4911" w:rsidRPr="00317458">
        <w:rPr>
          <w:rFonts w:ascii="Archivo" w:eastAsia="Calibri" w:hAnsi="Archivo" w:cs="Arial"/>
          <w:sz w:val="22"/>
          <w:szCs w:val="22"/>
          <w:lang w:val="en-GB"/>
        </w:rPr>
        <w:t xml:space="preserve"> first investigation </w:t>
      </w:r>
      <w:bookmarkStart w:id="1" w:name="_Hlk521591331"/>
      <w:r w:rsidR="005C4911" w:rsidRPr="00317458">
        <w:rPr>
          <w:rFonts w:ascii="Archivo" w:eastAsia="Calibri" w:hAnsi="Archivo" w:cs="Arial"/>
          <w:sz w:val="22"/>
          <w:szCs w:val="22"/>
          <w:lang w:val="en-GB"/>
        </w:rPr>
        <w:t>you will be provided with details of a</w:t>
      </w:r>
      <w:r w:rsidRPr="00317458">
        <w:rPr>
          <w:rFonts w:ascii="Archivo" w:eastAsia="Calibri" w:hAnsi="Archivo" w:cs="Arial"/>
          <w:sz w:val="22"/>
          <w:szCs w:val="22"/>
          <w:lang w:val="en-GB"/>
        </w:rPr>
        <w:t xml:space="preserve"> </w:t>
      </w:r>
      <w:r w:rsidRPr="00317458">
        <w:rPr>
          <w:rFonts w:ascii="Archivo" w:eastAsia="Calibri" w:hAnsi="Archivo" w:cs="Arial"/>
          <w:b/>
          <w:sz w:val="22"/>
          <w:szCs w:val="22"/>
          <w:lang w:val="en-GB"/>
        </w:rPr>
        <w:t>personal</w:t>
      </w:r>
      <w:r w:rsidR="005C4911" w:rsidRPr="00317458">
        <w:rPr>
          <w:rFonts w:ascii="Archivo" w:eastAsia="Calibri" w:hAnsi="Archivo" w:cs="Arial"/>
          <w:b/>
          <w:sz w:val="22"/>
          <w:szCs w:val="22"/>
          <w:lang w:val="en-GB"/>
        </w:rPr>
        <w:t xml:space="preserve"> </w:t>
      </w:r>
      <w:r w:rsidR="00C02812" w:rsidRPr="00317458">
        <w:rPr>
          <w:rFonts w:ascii="Archivo" w:eastAsia="Calibri" w:hAnsi="Archivo" w:cs="Arial"/>
          <w:b/>
          <w:sz w:val="22"/>
          <w:szCs w:val="22"/>
          <w:lang w:val="en-GB"/>
        </w:rPr>
        <w:t>WME OneDrive</w:t>
      </w:r>
      <w:r w:rsidR="005C4911" w:rsidRPr="00317458">
        <w:rPr>
          <w:rFonts w:ascii="Archivo" w:eastAsia="Calibri" w:hAnsi="Archivo" w:cs="Arial"/>
          <w:b/>
          <w:sz w:val="22"/>
          <w:szCs w:val="22"/>
          <w:lang w:val="en-GB"/>
        </w:rPr>
        <w:t xml:space="preserve"> </w:t>
      </w:r>
      <w:r w:rsidR="002B1BCB" w:rsidRPr="00317458">
        <w:rPr>
          <w:rFonts w:ascii="Archivo" w:eastAsia="Calibri" w:hAnsi="Archivo" w:cs="Arial"/>
          <w:b/>
          <w:sz w:val="22"/>
          <w:szCs w:val="22"/>
          <w:lang w:val="en-GB"/>
        </w:rPr>
        <w:t>F</w:t>
      </w:r>
      <w:r w:rsidR="005C4911" w:rsidRPr="00317458">
        <w:rPr>
          <w:rFonts w:ascii="Archivo" w:eastAsia="Calibri" w:hAnsi="Archivo" w:cs="Arial"/>
          <w:b/>
          <w:sz w:val="22"/>
          <w:szCs w:val="22"/>
          <w:lang w:val="en-GB"/>
        </w:rPr>
        <w:t>older</w:t>
      </w:r>
      <w:r w:rsidR="005C4911" w:rsidRPr="00317458">
        <w:rPr>
          <w:rFonts w:ascii="Archivo" w:eastAsia="Calibri" w:hAnsi="Archivo" w:cs="Arial"/>
          <w:sz w:val="22"/>
          <w:szCs w:val="22"/>
          <w:lang w:val="en-GB"/>
        </w:rPr>
        <w:t xml:space="preserve"> which has restricted access</w:t>
      </w:r>
      <w:r w:rsidR="007F2071" w:rsidRPr="00317458">
        <w:rPr>
          <w:rFonts w:ascii="Archivo" w:eastAsia="Calibri" w:hAnsi="Archivo" w:cs="Arial"/>
          <w:sz w:val="22"/>
          <w:szCs w:val="22"/>
          <w:lang w:val="en-GB"/>
        </w:rPr>
        <w:t>,</w:t>
      </w:r>
      <w:r w:rsidR="005C4911" w:rsidRPr="00317458">
        <w:rPr>
          <w:rFonts w:ascii="Archivo" w:eastAsia="Calibri" w:hAnsi="Archivo" w:cs="Arial"/>
          <w:sz w:val="22"/>
          <w:szCs w:val="22"/>
          <w:lang w:val="en-GB"/>
        </w:rPr>
        <w:t xml:space="preserve"> limited to you and senior staff of WME responsible for commissioning work of </w:t>
      </w:r>
      <w:r w:rsidR="007F2071" w:rsidRPr="00317458">
        <w:rPr>
          <w:rFonts w:ascii="Archivo" w:eastAsia="Calibri" w:hAnsi="Archivo" w:cs="Arial"/>
          <w:sz w:val="22"/>
          <w:szCs w:val="22"/>
          <w:lang w:val="en-GB"/>
        </w:rPr>
        <w:t>this</w:t>
      </w:r>
      <w:r w:rsidR="005C4911" w:rsidRPr="00317458">
        <w:rPr>
          <w:rFonts w:ascii="Archivo" w:eastAsia="Calibri" w:hAnsi="Archivo" w:cs="Arial"/>
          <w:sz w:val="22"/>
          <w:szCs w:val="22"/>
          <w:lang w:val="en-GB"/>
        </w:rPr>
        <w:t xml:space="preserve"> nature. </w:t>
      </w:r>
    </w:p>
    <w:bookmarkEnd w:id="1"/>
    <w:p w14:paraId="08CE6F91" w14:textId="77777777" w:rsidR="009763CE" w:rsidRPr="00317458" w:rsidRDefault="009763CE" w:rsidP="00174849">
      <w:pPr>
        <w:spacing w:after="0" w:line="240" w:lineRule="auto"/>
        <w:ind w:left="786"/>
        <w:jc w:val="both"/>
        <w:rPr>
          <w:rFonts w:ascii="Archivo" w:eastAsia="Calibri" w:hAnsi="Archivo" w:cs="Arial"/>
          <w:sz w:val="22"/>
          <w:szCs w:val="22"/>
          <w:lang w:val="en-GB"/>
        </w:rPr>
      </w:pPr>
    </w:p>
    <w:p w14:paraId="44A57734" w14:textId="77777777" w:rsidR="007F2071" w:rsidRPr="00317458" w:rsidRDefault="007F2071" w:rsidP="00174849">
      <w:pPr>
        <w:spacing w:after="0" w:line="240" w:lineRule="auto"/>
        <w:ind w:left="786"/>
        <w:jc w:val="both"/>
        <w:rPr>
          <w:rFonts w:ascii="Archivo" w:eastAsia="Calibri" w:hAnsi="Archivo" w:cs="Arial"/>
          <w:sz w:val="22"/>
          <w:szCs w:val="22"/>
          <w:lang w:val="en-GB"/>
        </w:rPr>
      </w:pPr>
      <w:r w:rsidRPr="00317458">
        <w:rPr>
          <w:rFonts w:ascii="Archivo" w:eastAsia="Calibri" w:hAnsi="Archivo" w:cs="Arial"/>
          <w:sz w:val="22"/>
          <w:szCs w:val="22"/>
          <w:lang w:val="en-GB"/>
        </w:rPr>
        <w:t>Y</w:t>
      </w:r>
      <w:r w:rsidR="005C4911" w:rsidRPr="00317458">
        <w:rPr>
          <w:rFonts w:ascii="Archivo" w:eastAsia="Calibri" w:hAnsi="Archivo" w:cs="Arial"/>
          <w:sz w:val="22"/>
          <w:szCs w:val="22"/>
          <w:lang w:val="en-GB"/>
        </w:rPr>
        <w:t xml:space="preserve">ou will be able to use personal IT equipment for </w:t>
      </w:r>
      <w:r w:rsidRPr="00317458">
        <w:rPr>
          <w:rFonts w:ascii="Archivo" w:eastAsia="Calibri" w:hAnsi="Archivo" w:cs="Arial"/>
          <w:sz w:val="22"/>
          <w:szCs w:val="22"/>
          <w:lang w:val="en-GB"/>
        </w:rPr>
        <w:t xml:space="preserve">actively </w:t>
      </w:r>
      <w:r w:rsidR="005C4911" w:rsidRPr="00317458">
        <w:rPr>
          <w:rFonts w:ascii="Archivo" w:eastAsia="Calibri" w:hAnsi="Archivo" w:cs="Arial"/>
          <w:sz w:val="22"/>
          <w:szCs w:val="22"/>
          <w:lang w:val="en-GB"/>
        </w:rPr>
        <w:t>gathering and recording information relating to the investigation</w:t>
      </w:r>
      <w:r w:rsidRPr="00317458">
        <w:rPr>
          <w:rFonts w:ascii="Archivo" w:eastAsia="Calibri" w:hAnsi="Archivo" w:cs="Arial"/>
          <w:sz w:val="22"/>
          <w:szCs w:val="22"/>
          <w:lang w:val="en-GB"/>
        </w:rPr>
        <w:t xml:space="preserve"> service</w:t>
      </w:r>
      <w:r w:rsidR="005C4911" w:rsidRPr="00317458">
        <w:rPr>
          <w:rFonts w:ascii="Archivo" w:eastAsia="Calibri" w:hAnsi="Archivo" w:cs="Arial"/>
          <w:sz w:val="22"/>
          <w:szCs w:val="22"/>
          <w:lang w:val="en-GB"/>
        </w:rPr>
        <w:t xml:space="preserve"> (e.g.</w:t>
      </w:r>
      <w:r w:rsidR="002310AE">
        <w:rPr>
          <w:rFonts w:ascii="Archivo" w:eastAsia="Calibri" w:hAnsi="Archivo" w:cs="Arial"/>
          <w:sz w:val="22"/>
          <w:szCs w:val="22"/>
          <w:lang w:val="en-GB"/>
        </w:rPr>
        <w:t>,</w:t>
      </w:r>
      <w:r w:rsidR="005C4911" w:rsidRPr="00317458">
        <w:rPr>
          <w:rFonts w:ascii="Archivo" w:eastAsia="Calibri" w:hAnsi="Archivo" w:cs="Arial"/>
          <w:sz w:val="22"/>
          <w:szCs w:val="22"/>
          <w:lang w:val="en-GB"/>
        </w:rPr>
        <w:t xml:space="preserve"> interview notes)</w:t>
      </w:r>
      <w:r w:rsidRPr="00317458">
        <w:rPr>
          <w:rFonts w:ascii="Archivo" w:eastAsia="Calibri" w:hAnsi="Archivo" w:cs="Arial"/>
          <w:sz w:val="22"/>
          <w:szCs w:val="22"/>
          <w:lang w:val="en-GB"/>
        </w:rPr>
        <w:t xml:space="preserve"> but</w:t>
      </w:r>
      <w:r w:rsidR="005C4911" w:rsidRPr="00317458">
        <w:rPr>
          <w:rFonts w:ascii="Archivo" w:eastAsia="Calibri" w:hAnsi="Archivo" w:cs="Arial"/>
          <w:sz w:val="22"/>
          <w:szCs w:val="22"/>
          <w:lang w:val="en-GB"/>
        </w:rPr>
        <w:t xml:space="preserve"> </w:t>
      </w:r>
      <w:r w:rsidR="009763CE" w:rsidRPr="00317458">
        <w:rPr>
          <w:rFonts w:ascii="Archivo" w:eastAsia="Calibri" w:hAnsi="Archivo" w:cs="Arial"/>
          <w:b/>
          <w:sz w:val="22"/>
          <w:szCs w:val="22"/>
          <w:lang w:val="en-GB"/>
        </w:rPr>
        <w:t>all documented</w:t>
      </w:r>
      <w:r w:rsidRPr="00317458">
        <w:rPr>
          <w:rFonts w:ascii="Archivo" w:eastAsia="Calibri" w:hAnsi="Archivo" w:cs="Arial"/>
          <w:b/>
          <w:sz w:val="22"/>
          <w:szCs w:val="22"/>
          <w:lang w:val="en-GB"/>
        </w:rPr>
        <w:t xml:space="preserve"> information</w:t>
      </w:r>
      <w:r w:rsidR="005C4911" w:rsidRPr="00317458">
        <w:rPr>
          <w:rFonts w:ascii="Archivo" w:eastAsia="Calibri" w:hAnsi="Archivo" w:cs="Arial"/>
          <w:b/>
          <w:sz w:val="22"/>
          <w:szCs w:val="22"/>
          <w:lang w:val="en-GB"/>
        </w:rPr>
        <w:t xml:space="preserve"> must be saved only to </w:t>
      </w:r>
      <w:r w:rsidRPr="00317458">
        <w:rPr>
          <w:rFonts w:ascii="Archivo" w:eastAsia="Calibri" w:hAnsi="Archivo" w:cs="Arial"/>
          <w:b/>
          <w:sz w:val="22"/>
          <w:szCs w:val="22"/>
          <w:lang w:val="en-GB"/>
        </w:rPr>
        <w:t>your WME</w:t>
      </w:r>
      <w:r w:rsidR="005C4911" w:rsidRPr="00317458">
        <w:rPr>
          <w:rFonts w:ascii="Archivo" w:eastAsia="Calibri" w:hAnsi="Archivo" w:cs="Arial"/>
          <w:b/>
          <w:sz w:val="22"/>
          <w:szCs w:val="22"/>
          <w:lang w:val="en-GB"/>
        </w:rPr>
        <w:t xml:space="preserve"> </w:t>
      </w:r>
      <w:r w:rsidR="00C02812" w:rsidRPr="00317458">
        <w:rPr>
          <w:rFonts w:ascii="Archivo" w:eastAsia="Calibri" w:hAnsi="Archivo" w:cs="Arial"/>
          <w:b/>
          <w:sz w:val="22"/>
          <w:szCs w:val="22"/>
          <w:lang w:val="en-GB"/>
        </w:rPr>
        <w:t>OneDrive</w:t>
      </w:r>
      <w:r w:rsidR="005C4911" w:rsidRPr="00317458">
        <w:rPr>
          <w:rFonts w:ascii="Archivo" w:eastAsia="Calibri" w:hAnsi="Archivo" w:cs="Arial"/>
          <w:b/>
          <w:sz w:val="22"/>
          <w:szCs w:val="22"/>
          <w:lang w:val="en-GB"/>
        </w:rPr>
        <w:t xml:space="preserve"> </w:t>
      </w:r>
      <w:r w:rsidRPr="00317458">
        <w:rPr>
          <w:rFonts w:ascii="Archivo" w:eastAsia="Calibri" w:hAnsi="Archivo" w:cs="Arial"/>
          <w:b/>
          <w:sz w:val="22"/>
          <w:szCs w:val="22"/>
          <w:lang w:val="en-GB"/>
        </w:rPr>
        <w:t>F</w:t>
      </w:r>
      <w:r w:rsidR="005C4911" w:rsidRPr="00317458">
        <w:rPr>
          <w:rFonts w:ascii="Archivo" w:eastAsia="Calibri" w:hAnsi="Archivo" w:cs="Arial"/>
          <w:b/>
          <w:sz w:val="22"/>
          <w:szCs w:val="22"/>
          <w:lang w:val="en-GB"/>
        </w:rPr>
        <w:t xml:space="preserve">older, </w:t>
      </w:r>
      <w:r w:rsidR="005C4911" w:rsidRPr="00317458">
        <w:rPr>
          <w:rFonts w:ascii="Archivo" w:eastAsia="Calibri" w:hAnsi="Archivo" w:cs="Arial"/>
          <w:sz w:val="22"/>
          <w:szCs w:val="22"/>
          <w:lang w:val="en-GB"/>
        </w:rPr>
        <w:t xml:space="preserve">where </w:t>
      </w:r>
      <w:r w:rsidR="009763CE" w:rsidRPr="00317458">
        <w:rPr>
          <w:rFonts w:ascii="Archivo" w:eastAsia="Calibri" w:hAnsi="Archivo" w:cs="Arial"/>
          <w:sz w:val="22"/>
          <w:szCs w:val="22"/>
          <w:lang w:val="en-GB"/>
        </w:rPr>
        <w:t xml:space="preserve">you should create </w:t>
      </w:r>
      <w:r w:rsidR="005C4911" w:rsidRPr="00317458">
        <w:rPr>
          <w:rFonts w:ascii="Archivo" w:eastAsia="Calibri" w:hAnsi="Archivo" w:cs="Arial"/>
          <w:sz w:val="22"/>
          <w:szCs w:val="22"/>
          <w:lang w:val="en-GB"/>
        </w:rPr>
        <w:t>a sub folder for each discrete</w:t>
      </w:r>
      <w:r w:rsidR="009763CE" w:rsidRPr="00317458">
        <w:rPr>
          <w:rFonts w:ascii="Archivo" w:eastAsia="Calibri" w:hAnsi="Archivo" w:cs="Arial"/>
          <w:sz w:val="22"/>
          <w:szCs w:val="22"/>
          <w:lang w:val="en-GB"/>
        </w:rPr>
        <w:t xml:space="preserve"> client</w:t>
      </w:r>
      <w:r w:rsidR="005C4911" w:rsidRPr="00317458">
        <w:rPr>
          <w:rFonts w:ascii="Archivo" w:eastAsia="Calibri" w:hAnsi="Archivo" w:cs="Arial"/>
          <w:sz w:val="22"/>
          <w:szCs w:val="22"/>
          <w:lang w:val="en-GB"/>
        </w:rPr>
        <w:t xml:space="preserve"> investigation</w:t>
      </w:r>
      <w:r w:rsidR="002B1BCB" w:rsidRPr="00317458">
        <w:rPr>
          <w:rFonts w:ascii="Archivo" w:eastAsia="Calibri" w:hAnsi="Archivo" w:cs="Arial"/>
          <w:sz w:val="22"/>
          <w:szCs w:val="22"/>
          <w:lang w:val="en-GB"/>
        </w:rPr>
        <w:t>/commission</w:t>
      </w:r>
      <w:r w:rsidR="005C4911" w:rsidRPr="00317458">
        <w:rPr>
          <w:rFonts w:ascii="Archivo" w:eastAsia="Calibri" w:hAnsi="Archivo" w:cs="Arial"/>
          <w:sz w:val="22"/>
          <w:szCs w:val="22"/>
          <w:lang w:val="en-GB"/>
        </w:rPr>
        <w:t xml:space="preserve">.  </w:t>
      </w:r>
    </w:p>
    <w:p w14:paraId="61CDCEAD" w14:textId="77777777" w:rsidR="009763CE" w:rsidRPr="00317458" w:rsidRDefault="009763CE" w:rsidP="00174849">
      <w:pPr>
        <w:spacing w:after="0" w:line="240" w:lineRule="auto"/>
        <w:ind w:left="786"/>
        <w:jc w:val="both"/>
        <w:rPr>
          <w:rFonts w:ascii="Archivo" w:eastAsia="Calibri" w:hAnsi="Archivo" w:cs="Arial"/>
          <w:sz w:val="22"/>
          <w:szCs w:val="22"/>
          <w:lang w:val="en-GB"/>
        </w:rPr>
      </w:pPr>
    </w:p>
    <w:p w14:paraId="040F8FA4" w14:textId="77777777" w:rsidR="007F2071" w:rsidRPr="00317458" w:rsidRDefault="007F2071" w:rsidP="00174849">
      <w:pPr>
        <w:numPr>
          <w:ilvl w:val="0"/>
          <w:numId w:val="13"/>
        </w:numPr>
        <w:spacing w:after="0" w:line="240" w:lineRule="auto"/>
        <w:ind w:left="1134"/>
        <w:jc w:val="both"/>
        <w:rPr>
          <w:rFonts w:ascii="Archivo" w:eastAsia="Calibri" w:hAnsi="Archivo" w:cs="Arial"/>
          <w:sz w:val="22"/>
          <w:szCs w:val="22"/>
          <w:lang w:val="en-GB"/>
        </w:rPr>
      </w:pPr>
      <w:r w:rsidRPr="00317458">
        <w:rPr>
          <w:rFonts w:ascii="Archivo" w:eastAsia="Calibri" w:hAnsi="Archivo" w:cs="Arial"/>
          <w:b/>
          <w:sz w:val="22"/>
          <w:szCs w:val="22"/>
          <w:lang w:val="en-GB"/>
        </w:rPr>
        <w:t>NEVER store any data</w:t>
      </w:r>
      <w:r w:rsidR="005C4911" w:rsidRPr="00317458">
        <w:rPr>
          <w:rFonts w:ascii="Archivo" w:eastAsia="Calibri" w:hAnsi="Archivo" w:cs="Arial"/>
          <w:b/>
          <w:sz w:val="22"/>
          <w:szCs w:val="22"/>
          <w:lang w:val="en-GB"/>
        </w:rPr>
        <w:t xml:space="preserve"> on your own personal IT equipment </w:t>
      </w:r>
      <w:r w:rsidR="005C4911" w:rsidRPr="00317458">
        <w:rPr>
          <w:rFonts w:ascii="Archivo" w:eastAsia="Calibri" w:hAnsi="Archivo" w:cs="Arial"/>
          <w:sz w:val="22"/>
          <w:szCs w:val="22"/>
          <w:lang w:val="en-GB"/>
        </w:rPr>
        <w:t xml:space="preserve">(PC’s, Laptops and Tablets).  </w:t>
      </w:r>
    </w:p>
    <w:p w14:paraId="47A36850" w14:textId="77777777" w:rsidR="005C4911" w:rsidRPr="00317458" w:rsidRDefault="007F2071" w:rsidP="00174849">
      <w:pPr>
        <w:numPr>
          <w:ilvl w:val="0"/>
          <w:numId w:val="13"/>
        </w:numPr>
        <w:spacing w:after="0" w:line="240" w:lineRule="auto"/>
        <w:ind w:left="1134"/>
        <w:jc w:val="both"/>
        <w:rPr>
          <w:rFonts w:ascii="Archivo" w:eastAsia="Calibri" w:hAnsi="Archivo" w:cs="Arial"/>
          <w:sz w:val="22"/>
          <w:szCs w:val="22"/>
          <w:lang w:val="en-GB"/>
        </w:rPr>
      </w:pPr>
      <w:r w:rsidRPr="00317458">
        <w:rPr>
          <w:rFonts w:ascii="Archivo" w:eastAsia="Calibri" w:hAnsi="Archivo" w:cs="Arial"/>
          <w:b/>
          <w:sz w:val="22"/>
          <w:szCs w:val="22"/>
          <w:lang w:val="en-GB"/>
        </w:rPr>
        <w:t xml:space="preserve">NEVER </w:t>
      </w:r>
      <w:r w:rsidR="005C4911" w:rsidRPr="00317458">
        <w:rPr>
          <w:rFonts w:ascii="Archivo" w:eastAsia="Calibri" w:hAnsi="Archivo" w:cs="Arial"/>
          <w:b/>
          <w:sz w:val="22"/>
          <w:szCs w:val="22"/>
          <w:lang w:val="en-GB"/>
        </w:rPr>
        <w:t xml:space="preserve">store data on any removable </w:t>
      </w:r>
      <w:r w:rsidRPr="00317458">
        <w:rPr>
          <w:rFonts w:ascii="Archivo" w:eastAsia="Calibri" w:hAnsi="Archivo" w:cs="Arial"/>
          <w:b/>
          <w:sz w:val="22"/>
          <w:szCs w:val="22"/>
          <w:lang w:val="en-GB"/>
        </w:rPr>
        <w:t>media</w:t>
      </w:r>
      <w:r w:rsidR="005C4911" w:rsidRPr="00317458">
        <w:rPr>
          <w:rFonts w:ascii="Archivo" w:eastAsia="Calibri" w:hAnsi="Archivo" w:cs="Arial"/>
          <w:sz w:val="22"/>
          <w:szCs w:val="22"/>
          <w:lang w:val="en-GB"/>
        </w:rPr>
        <w:t xml:space="preserve"> (such as a memory stick or hard drive).</w:t>
      </w:r>
    </w:p>
    <w:p w14:paraId="6BB9E253" w14:textId="77777777" w:rsidR="005C4911" w:rsidRPr="00317458" w:rsidRDefault="005C4911" w:rsidP="00174849">
      <w:pPr>
        <w:spacing w:after="0" w:line="240" w:lineRule="auto"/>
        <w:ind w:left="786"/>
        <w:jc w:val="both"/>
        <w:rPr>
          <w:rFonts w:ascii="Archivo" w:eastAsia="Calibri" w:hAnsi="Archivo" w:cs="Arial"/>
          <w:sz w:val="22"/>
          <w:szCs w:val="22"/>
          <w:lang w:val="en-GB"/>
        </w:rPr>
      </w:pPr>
    </w:p>
    <w:p w14:paraId="789ED553" w14:textId="07E503B4" w:rsidR="005C4911" w:rsidRPr="00ED664A" w:rsidRDefault="7FA5D1A2" w:rsidP="00174849">
      <w:pPr>
        <w:spacing w:after="0" w:line="240" w:lineRule="auto"/>
        <w:ind w:left="786"/>
        <w:jc w:val="both"/>
        <w:rPr>
          <w:rFonts w:ascii="Archivo" w:eastAsia="Calibri" w:hAnsi="Archivo" w:cs="Arial"/>
          <w:b/>
          <w:bCs/>
          <w:sz w:val="22"/>
          <w:szCs w:val="22"/>
          <w:lang w:val="en-GB"/>
        </w:rPr>
      </w:pPr>
      <w:r w:rsidRPr="7FA5D1A2">
        <w:rPr>
          <w:rFonts w:ascii="Archivo" w:eastAsia="Calibri" w:hAnsi="Archivo" w:cs="Arial"/>
          <w:sz w:val="22"/>
          <w:szCs w:val="22"/>
          <w:lang w:val="en-GB"/>
        </w:rPr>
        <w:t xml:space="preserve">When you exchange e-mails, with or without attachments, with either the Client/local authority commissioning Client officers or witnesses which contain what may be considered personal data (including draft interview notes or statements) you </w:t>
      </w:r>
      <w:r w:rsidRPr="7FA5D1A2">
        <w:rPr>
          <w:rFonts w:ascii="Archivo" w:eastAsia="Calibri" w:hAnsi="Archivo" w:cs="Arial"/>
          <w:b/>
          <w:bCs/>
          <w:sz w:val="22"/>
          <w:szCs w:val="22"/>
          <w:lang w:val="en-GB"/>
        </w:rPr>
        <w:t>must ensure that the content of these emails are saved into your WME OneDrive Folder</w:t>
      </w:r>
      <w:r w:rsidRPr="7FA5D1A2">
        <w:rPr>
          <w:rFonts w:ascii="Archivo" w:eastAsia="Calibri" w:hAnsi="Archivo" w:cs="Arial"/>
          <w:sz w:val="22"/>
          <w:szCs w:val="22"/>
          <w:lang w:val="en-GB"/>
        </w:rPr>
        <w:t xml:space="preserve"> </w:t>
      </w:r>
      <w:r w:rsidRPr="7FA5D1A2">
        <w:rPr>
          <w:rFonts w:ascii="Archivo" w:eastAsia="Calibri" w:hAnsi="Archivo" w:cs="Arial"/>
          <w:b/>
          <w:bCs/>
          <w:sz w:val="22"/>
          <w:szCs w:val="22"/>
          <w:lang w:val="en-GB"/>
        </w:rPr>
        <w:t>and the email(s) deleted from your personal e-mail account immediately.</w:t>
      </w:r>
    </w:p>
    <w:p w14:paraId="23DE523C" w14:textId="77777777" w:rsidR="005C4911" w:rsidRPr="00ED664A" w:rsidRDefault="005C4911" w:rsidP="00174849">
      <w:pPr>
        <w:spacing w:after="0" w:line="240" w:lineRule="auto"/>
        <w:ind w:left="786"/>
        <w:jc w:val="both"/>
        <w:rPr>
          <w:rFonts w:ascii="Archivo" w:eastAsia="Calibri" w:hAnsi="Archivo" w:cs="Arial"/>
          <w:b/>
          <w:bCs/>
          <w:sz w:val="22"/>
          <w:szCs w:val="22"/>
          <w:lang w:val="en-GB"/>
        </w:rPr>
      </w:pPr>
    </w:p>
    <w:p w14:paraId="671EC572" w14:textId="4D402670" w:rsidR="00BC1DD6" w:rsidRPr="00317458" w:rsidRDefault="7FA5D1A2" w:rsidP="00174849">
      <w:pPr>
        <w:spacing w:after="0" w:line="240" w:lineRule="auto"/>
        <w:ind w:left="786"/>
        <w:jc w:val="both"/>
        <w:rPr>
          <w:rFonts w:ascii="Archivo" w:eastAsia="Calibri" w:hAnsi="Archivo" w:cs="Arial"/>
          <w:sz w:val="22"/>
          <w:szCs w:val="22"/>
          <w:lang w:val="en-GB"/>
        </w:rPr>
      </w:pPr>
      <w:r w:rsidRPr="7FA5D1A2">
        <w:rPr>
          <w:rFonts w:ascii="Archivo" w:eastAsia="Calibri" w:hAnsi="Archivo" w:cs="Arial"/>
          <w:sz w:val="22"/>
          <w:szCs w:val="22"/>
          <w:lang w:val="en-GB"/>
        </w:rPr>
        <w:t xml:space="preserve">When developing and exchanging interview notes and draft/final reports which are to be issued to witnesses and the Client, </w:t>
      </w:r>
      <w:r w:rsidRPr="7FA5D1A2">
        <w:rPr>
          <w:rFonts w:ascii="Archivo" w:eastAsia="Calibri" w:hAnsi="Archivo" w:cs="Arial"/>
          <w:b/>
          <w:bCs/>
          <w:sz w:val="22"/>
          <w:szCs w:val="22"/>
          <w:lang w:val="en-GB"/>
        </w:rPr>
        <w:t>you</w:t>
      </w:r>
      <w:r w:rsidRPr="7FA5D1A2">
        <w:rPr>
          <w:rFonts w:ascii="Archivo" w:eastAsia="Calibri" w:hAnsi="Archivo" w:cs="Arial"/>
          <w:sz w:val="22"/>
          <w:szCs w:val="22"/>
          <w:lang w:val="en-GB"/>
        </w:rPr>
        <w:t xml:space="preserve"> </w:t>
      </w:r>
      <w:r w:rsidRPr="7FA5D1A2">
        <w:rPr>
          <w:rFonts w:ascii="Archivo" w:eastAsia="Calibri" w:hAnsi="Archivo" w:cs="Arial"/>
          <w:b/>
          <w:bCs/>
          <w:sz w:val="22"/>
          <w:szCs w:val="22"/>
          <w:lang w:val="en-GB"/>
        </w:rPr>
        <w:t>must ensure report documents are</w:t>
      </w:r>
      <w:r w:rsidRPr="7FA5D1A2">
        <w:rPr>
          <w:rFonts w:ascii="Archivo" w:eastAsia="Calibri" w:hAnsi="Archivo" w:cs="Arial"/>
          <w:sz w:val="22"/>
          <w:szCs w:val="22"/>
          <w:lang w:val="en-GB"/>
        </w:rPr>
        <w:t xml:space="preserve"> </w:t>
      </w:r>
      <w:r w:rsidRPr="7FA5D1A2">
        <w:rPr>
          <w:rFonts w:ascii="Archivo" w:eastAsia="Calibri" w:hAnsi="Archivo" w:cs="Arial"/>
          <w:b/>
          <w:bCs/>
          <w:sz w:val="22"/>
          <w:szCs w:val="22"/>
          <w:lang w:val="en-GB"/>
        </w:rPr>
        <w:t>password protected</w:t>
      </w:r>
      <w:r w:rsidRPr="7FA5D1A2">
        <w:rPr>
          <w:rFonts w:ascii="Archivo" w:eastAsia="Calibri" w:hAnsi="Archivo" w:cs="Arial"/>
          <w:sz w:val="22"/>
          <w:szCs w:val="22"/>
          <w:lang w:val="en-GB"/>
        </w:rPr>
        <w:t xml:space="preserve">.  The password must be at least 8 characters and contain at least one Capital letter and a numeric.  You should record the password details in the relevant WME OneDrive Folder and use a different password for each document and a password ‘pattern’ for each investigation.  </w:t>
      </w:r>
    </w:p>
    <w:p w14:paraId="52E56223" w14:textId="77777777" w:rsidR="00BC1DD6" w:rsidRPr="00317458" w:rsidRDefault="00BC1DD6" w:rsidP="00174849">
      <w:pPr>
        <w:spacing w:after="0" w:line="240" w:lineRule="auto"/>
        <w:ind w:left="786"/>
        <w:jc w:val="both"/>
        <w:rPr>
          <w:rFonts w:ascii="Archivo" w:eastAsia="Calibri" w:hAnsi="Archivo" w:cs="Arial"/>
          <w:b/>
          <w:sz w:val="22"/>
          <w:szCs w:val="22"/>
          <w:lang w:val="en-GB"/>
        </w:rPr>
      </w:pPr>
    </w:p>
    <w:p w14:paraId="0763E69F" w14:textId="74D2CF68" w:rsidR="005C4911" w:rsidRPr="00317458" w:rsidRDefault="7FA5D1A2" w:rsidP="00174849">
      <w:pPr>
        <w:spacing w:after="0" w:line="240" w:lineRule="auto"/>
        <w:ind w:left="786"/>
        <w:jc w:val="both"/>
        <w:rPr>
          <w:rFonts w:ascii="Archivo" w:eastAsia="Calibri" w:hAnsi="Archivo" w:cs="Arial"/>
          <w:sz w:val="22"/>
          <w:szCs w:val="22"/>
          <w:lang w:val="en-GB"/>
        </w:rPr>
      </w:pPr>
      <w:r w:rsidRPr="7FA5D1A2">
        <w:rPr>
          <w:rFonts w:ascii="Archivo" w:eastAsia="Calibri" w:hAnsi="Archivo" w:cs="Arial"/>
          <w:b/>
          <w:bCs/>
          <w:sz w:val="22"/>
          <w:szCs w:val="22"/>
          <w:lang w:val="en-GB"/>
        </w:rPr>
        <w:t>Passwords to recipient witnesses and Client lead officers should be communicated verbally or by text</w:t>
      </w:r>
      <w:r w:rsidRPr="7FA5D1A2">
        <w:rPr>
          <w:rFonts w:ascii="Archivo" w:eastAsia="Calibri" w:hAnsi="Archivo" w:cs="Arial"/>
          <w:sz w:val="22"/>
          <w:szCs w:val="22"/>
          <w:lang w:val="en-GB"/>
        </w:rPr>
        <w:t xml:space="preserve"> and not communicated through a third party.</w:t>
      </w:r>
    </w:p>
    <w:p w14:paraId="07547A01" w14:textId="77777777" w:rsidR="005C4911" w:rsidRPr="00317458" w:rsidRDefault="005C4911" w:rsidP="005C4911">
      <w:pPr>
        <w:spacing w:after="0" w:line="240" w:lineRule="auto"/>
        <w:ind w:left="786"/>
        <w:rPr>
          <w:rFonts w:ascii="Archivo" w:eastAsia="Calibri" w:hAnsi="Archivo" w:cs="Arial"/>
          <w:sz w:val="22"/>
          <w:szCs w:val="22"/>
          <w:lang w:val="en-GB"/>
        </w:rPr>
      </w:pPr>
    </w:p>
    <w:p w14:paraId="7B09B4E9" w14:textId="7719EC86" w:rsidR="005C4911" w:rsidRPr="00317458" w:rsidRDefault="7FA5D1A2" w:rsidP="00174849">
      <w:pPr>
        <w:spacing w:after="0" w:line="240" w:lineRule="auto"/>
        <w:ind w:left="786"/>
        <w:jc w:val="both"/>
        <w:rPr>
          <w:rFonts w:ascii="Archivo" w:eastAsia="Calibri" w:hAnsi="Archivo" w:cs="Arial"/>
          <w:sz w:val="22"/>
          <w:szCs w:val="22"/>
          <w:lang w:val="en-GB"/>
        </w:rPr>
      </w:pPr>
      <w:r w:rsidRPr="7FA5D1A2">
        <w:rPr>
          <w:rFonts w:ascii="Archivo" w:eastAsia="Calibri" w:hAnsi="Archivo" w:cs="Arial"/>
          <w:b/>
          <w:bCs/>
          <w:sz w:val="22"/>
          <w:szCs w:val="22"/>
          <w:lang w:val="en-GB"/>
        </w:rPr>
        <w:t>Data Retention</w:t>
      </w:r>
      <w:r w:rsidRPr="7FA5D1A2">
        <w:rPr>
          <w:rFonts w:ascii="Archivo" w:eastAsia="Calibri" w:hAnsi="Archivo" w:cs="Arial"/>
          <w:sz w:val="22"/>
          <w:szCs w:val="22"/>
          <w:lang w:val="en-GB"/>
        </w:rPr>
        <w:t xml:space="preserve"> - Upon commissioning, WME will advise the Client that all data relating to the investigation will be </w:t>
      </w:r>
      <w:r w:rsidRPr="7FA5D1A2">
        <w:rPr>
          <w:rFonts w:ascii="Archivo" w:eastAsia="Calibri" w:hAnsi="Archivo" w:cs="Arial"/>
          <w:b/>
          <w:bCs/>
          <w:sz w:val="22"/>
          <w:szCs w:val="22"/>
          <w:lang w:val="en-GB"/>
        </w:rPr>
        <w:t>permanently deleted</w:t>
      </w:r>
      <w:r w:rsidRPr="7FA5D1A2">
        <w:rPr>
          <w:rFonts w:ascii="Archivo" w:eastAsia="Calibri" w:hAnsi="Archivo" w:cs="Arial"/>
          <w:sz w:val="22"/>
          <w:szCs w:val="22"/>
          <w:lang w:val="en-GB"/>
        </w:rPr>
        <w:t xml:space="preserve"> </w:t>
      </w:r>
      <w:r w:rsidRPr="7FA5D1A2">
        <w:rPr>
          <w:rFonts w:ascii="Archivo" w:eastAsia="Calibri" w:hAnsi="Archivo" w:cs="Arial"/>
          <w:b/>
          <w:bCs/>
          <w:sz w:val="22"/>
          <w:szCs w:val="22"/>
          <w:lang w:val="en-GB"/>
        </w:rPr>
        <w:t xml:space="preserve">six months after the date of presentation of the final report to the Client </w:t>
      </w:r>
      <w:r w:rsidRPr="7FA5D1A2">
        <w:rPr>
          <w:rFonts w:ascii="Archivo" w:eastAsia="Calibri" w:hAnsi="Archivo" w:cs="Arial"/>
          <w:sz w:val="22"/>
          <w:szCs w:val="22"/>
          <w:lang w:val="en-GB"/>
        </w:rPr>
        <w:t xml:space="preserve">unless ongoing matters relating to the case require an exception.  </w:t>
      </w:r>
    </w:p>
    <w:p w14:paraId="5043CB0F" w14:textId="77777777" w:rsidR="005C4911" w:rsidRPr="00317458" w:rsidRDefault="005C4911" w:rsidP="00174849">
      <w:pPr>
        <w:spacing w:after="0" w:line="240" w:lineRule="auto"/>
        <w:ind w:left="786"/>
        <w:jc w:val="both"/>
        <w:rPr>
          <w:rFonts w:ascii="Archivo" w:eastAsia="Calibri" w:hAnsi="Archivo" w:cs="Arial"/>
          <w:sz w:val="22"/>
          <w:szCs w:val="22"/>
          <w:lang w:val="en-GB"/>
        </w:rPr>
      </w:pPr>
    </w:p>
    <w:p w14:paraId="69BF8552" w14:textId="3A4C7BA1" w:rsidR="005C4911" w:rsidRPr="00317458" w:rsidRDefault="7FA5D1A2" w:rsidP="00174849">
      <w:pPr>
        <w:spacing w:after="0" w:line="240" w:lineRule="auto"/>
        <w:ind w:left="786"/>
        <w:jc w:val="both"/>
        <w:rPr>
          <w:rFonts w:ascii="Archivo" w:eastAsia="Calibri" w:hAnsi="Archivo" w:cs="Arial"/>
          <w:sz w:val="22"/>
          <w:szCs w:val="22"/>
          <w:lang w:val="en-GB"/>
        </w:rPr>
      </w:pPr>
      <w:r w:rsidRPr="7FA5D1A2">
        <w:rPr>
          <w:rFonts w:ascii="Archivo" w:eastAsia="Calibri" w:hAnsi="Archivo" w:cs="Arial"/>
          <w:sz w:val="22"/>
          <w:szCs w:val="22"/>
          <w:lang w:val="en-GB"/>
        </w:rPr>
        <w:t xml:space="preserve">WME will advise the Client that if they wish to retain copies of final reports and related witness and other evidence a secure data transfer can be provided to the Client before deletion from WME systems.  </w:t>
      </w:r>
      <w:r w:rsidRPr="7FA5D1A2">
        <w:rPr>
          <w:rFonts w:ascii="Archivo" w:eastAsia="Calibri" w:hAnsi="Archivo" w:cs="Arial"/>
          <w:b/>
          <w:bCs/>
          <w:sz w:val="22"/>
          <w:szCs w:val="22"/>
          <w:lang w:val="en-GB"/>
        </w:rPr>
        <w:t>WME will be responsible for retention and deletion not the Consultant.</w:t>
      </w:r>
      <w:r w:rsidRPr="7FA5D1A2">
        <w:rPr>
          <w:rFonts w:ascii="Archivo" w:eastAsia="Calibri" w:hAnsi="Archivo" w:cs="Arial"/>
          <w:sz w:val="22"/>
          <w:szCs w:val="22"/>
          <w:lang w:val="en-GB"/>
        </w:rPr>
        <w:t xml:space="preserve">  </w:t>
      </w:r>
    </w:p>
    <w:p w14:paraId="07459315" w14:textId="77777777" w:rsidR="005C4911" w:rsidRPr="00317458" w:rsidRDefault="005C4911" w:rsidP="00174849">
      <w:pPr>
        <w:spacing w:after="0" w:line="240" w:lineRule="auto"/>
        <w:ind w:left="786"/>
        <w:jc w:val="both"/>
        <w:rPr>
          <w:rFonts w:ascii="Archivo" w:eastAsia="Calibri" w:hAnsi="Archivo" w:cs="Arial"/>
          <w:sz w:val="22"/>
          <w:szCs w:val="22"/>
          <w:lang w:val="en-GB"/>
        </w:rPr>
      </w:pPr>
    </w:p>
    <w:p w14:paraId="2AD611E8" w14:textId="2A8ED83C" w:rsidR="005C4911" w:rsidRPr="00317458" w:rsidRDefault="7FA5D1A2" w:rsidP="00174849">
      <w:pPr>
        <w:spacing w:after="0" w:line="240" w:lineRule="auto"/>
        <w:ind w:left="786"/>
        <w:jc w:val="both"/>
        <w:rPr>
          <w:rFonts w:ascii="Archivo" w:eastAsia="Calibri" w:hAnsi="Archivo" w:cs="Arial"/>
          <w:sz w:val="22"/>
          <w:szCs w:val="22"/>
          <w:lang w:val="en-GB"/>
        </w:rPr>
      </w:pPr>
      <w:r w:rsidRPr="7FA5D1A2">
        <w:rPr>
          <w:rFonts w:ascii="Archivo" w:eastAsia="Calibri" w:hAnsi="Archivo" w:cs="Arial"/>
          <w:b/>
          <w:bCs/>
          <w:sz w:val="22"/>
          <w:szCs w:val="22"/>
          <w:lang w:val="en-GB"/>
        </w:rPr>
        <w:t>Principle of Consent</w:t>
      </w:r>
      <w:r w:rsidRPr="7FA5D1A2">
        <w:rPr>
          <w:rFonts w:ascii="Archivo" w:eastAsia="Calibri" w:hAnsi="Archivo" w:cs="Arial"/>
          <w:sz w:val="22"/>
          <w:szCs w:val="22"/>
          <w:lang w:val="en-GB"/>
        </w:rPr>
        <w:t xml:space="preserve"> - at the point of commissioning, WME will advise the Client that by entering into contractual services with WME to undertake an independent investigation, </w:t>
      </w:r>
      <w:r w:rsidRPr="7FA5D1A2">
        <w:rPr>
          <w:rFonts w:ascii="Archivo" w:eastAsia="Calibri" w:hAnsi="Archivo" w:cs="Arial"/>
          <w:b/>
          <w:bCs/>
          <w:sz w:val="22"/>
          <w:szCs w:val="22"/>
          <w:lang w:val="en-GB"/>
        </w:rPr>
        <w:t>WME will assume that</w:t>
      </w:r>
      <w:r w:rsidRPr="7FA5D1A2">
        <w:rPr>
          <w:rFonts w:ascii="Archivo" w:eastAsia="Calibri" w:hAnsi="Archivo" w:cs="Arial"/>
          <w:sz w:val="22"/>
          <w:szCs w:val="22"/>
          <w:lang w:val="en-GB"/>
        </w:rPr>
        <w:t xml:space="preserve"> </w:t>
      </w:r>
      <w:r w:rsidRPr="7FA5D1A2">
        <w:rPr>
          <w:rFonts w:ascii="Archivo" w:eastAsia="Calibri" w:hAnsi="Archivo" w:cs="Arial"/>
          <w:b/>
          <w:bCs/>
          <w:sz w:val="22"/>
          <w:szCs w:val="22"/>
          <w:lang w:val="en-GB"/>
        </w:rPr>
        <w:t>the Client has secured the required consent</w:t>
      </w:r>
      <w:r w:rsidRPr="7FA5D1A2">
        <w:rPr>
          <w:rFonts w:ascii="Archivo" w:eastAsia="Calibri" w:hAnsi="Archivo" w:cs="Arial"/>
          <w:sz w:val="22"/>
          <w:szCs w:val="22"/>
          <w:lang w:val="en-GB"/>
        </w:rPr>
        <w:t xml:space="preserve"> from employees and other witnesses to share personal data prior to commencement of the service.  If you are asked about ‘consent’ by any individual prior to or during an investigation, you should indicate that consent was deemed as secured by means of contract (potentially refer them back to the Client lead officer) and notify your commissioning WME contact officer.</w:t>
      </w:r>
    </w:p>
    <w:p w14:paraId="6537F28F" w14:textId="77777777" w:rsidR="005C4911" w:rsidRPr="00317458" w:rsidRDefault="005C4911" w:rsidP="005C4911">
      <w:pPr>
        <w:spacing w:after="0" w:line="240" w:lineRule="auto"/>
        <w:ind w:left="786"/>
        <w:rPr>
          <w:rFonts w:ascii="Archivo" w:eastAsia="Calibri" w:hAnsi="Archivo" w:cs="Arial"/>
          <w:sz w:val="22"/>
          <w:szCs w:val="22"/>
          <w:lang w:val="en-GB"/>
        </w:rPr>
      </w:pPr>
    </w:p>
    <w:p w14:paraId="55DC4D71" w14:textId="77777777" w:rsidR="005C4911" w:rsidRPr="00317458" w:rsidRDefault="005C4911" w:rsidP="005C4911">
      <w:pPr>
        <w:numPr>
          <w:ilvl w:val="0"/>
          <w:numId w:val="10"/>
        </w:numPr>
        <w:spacing w:after="0" w:line="240" w:lineRule="auto"/>
        <w:rPr>
          <w:rFonts w:ascii="Archivo" w:eastAsia="Calibri" w:hAnsi="Archivo" w:cs="Arial"/>
          <w:sz w:val="22"/>
          <w:szCs w:val="22"/>
          <w:lang w:val="en-GB"/>
        </w:rPr>
      </w:pPr>
      <w:r w:rsidRPr="00317458">
        <w:rPr>
          <w:rFonts w:ascii="Archivo" w:eastAsia="Calibri" w:hAnsi="Archivo" w:cs="Arial"/>
          <w:sz w:val="22"/>
          <w:szCs w:val="22"/>
          <w:u w:val="single"/>
          <w:lang w:val="en-GB"/>
        </w:rPr>
        <w:t>Organisational Management Reviews and Restructuring</w:t>
      </w:r>
    </w:p>
    <w:p w14:paraId="6DFB9E20" w14:textId="77777777" w:rsidR="00E011F4" w:rsidRPr="00317458" w:rsidRDefault="00E011F4" w:rsidP="00E011F4">
      <w:pPr>
        <w:spacing w:after="0" w:line="240" w:lineRule="auto"/>
        <w:ind w:left="786"/>
        <w:rPr>
          <w:rFonts w:ascii="Archivo" w:eastAsia="Calibri" w:hAnsi="Archivo" w:cs="Arial"/>
          <w:sz w:val="22"/>
          <w:szCs w:val="22"/>
          <w:lang w:val="en-GB"/>
        </w:rPr>
      </w:pPr>
    </w:p>
    <w:p w14:paraId="3462ACBF" w14:textId="787AC4C5" w:rsidR="005C4911" w:rsidRPr="00317458" w:rsidRDefault="0F900186" w:rsidP="00174849">
      <w:pPr>
        <w:spacing w:after="0" w:line="240" w:lineRule="auto"/>
        <w:ind w:left="786"/>
        <w:jc w:val="both"/>
        <w:rPr>
          <w:rFonts w:ascii="Archivo" w:eastAsia="Calibri" w:hAnsi="Archivo" w:cs="Arial"/>
          <w:sz w:val="22"/>
          <w:szCs w:val="22"/>
          <w:lang w:val="en-GB"/>
        </w:rPr>
      </w:pPr>
      <w:r w:rsidRPr="0F900186">
        <w:rPr>
          <w:rFonts w:ascii="Archivo" w:eastAsia="Calibri" w:hAnsi="Archivo" w:cs="Arial"/>
          <w:sz w:val="22"/>
          <w:szCs w:val="22"/>
          <w:lang w:val="en-GB"/>
        </w:rPr>
        <w:t>WME provides support to local authorities and other Clients in respect of the diagnosis, design, consultation and implementation or organisational reviews and restructuring.   Consultants can provide services at any stage of this process.   WME is advised that whilst WME may not be directly handling (processing) personal data (such as the name of a postholder or related information such as their salary grade), where personal data can be identified from other sources (i.e. an organisation chart or publicly available data) such is covered by the UK GDPR.  Evidently, where WME staff or Consultants  are directly (or indirectly) involved in consultation processes, the consultation responses (and exchanges relating thereto) will fall within scope of the UK GDPR.</w:t>
      </w:r>
    </w:p>
    <w:p w14:paraId="70DF9E56" w14:textId="77777777" w:rsidR="005C4911" w:rsidRPr="00317458" w:rsidRDefault="005C4911" w:rsidP="005C4911">
      <w:pPr>
        <w:spacing w:after="0" w:line="240" w:lineRule="auto"/>
        <w:ind w:left="786"/>
        <w:rPr>
          <w:rFonts w:ascii="Archivo" w:eastAsia="Calibri" w:hAnsi="Archivo" w:cs="Arial"/>
          <w:sz w:val="22"/>
          <w:szCs w:val="22"/>
          <w:lang w:val="en-GB"/>
        </w:rPr>
      </w:pPr>
    </w:p>
    <w:p w14:paraId="1E241845" w14:textId="77777777" w:rsidR="00E011F4" w:rsidRPr="00317458" w:rsidRDefault="005C4911" w:rsidP="00174849">
      <w:pPr>
        <w:spacing w:after="0" w:line="240" w:lineRule="auto"/>
        <w:ind w:left="786"/>
        <w:jc w:val="both"/>
        <w:rPr>
          <w:rFonts w:ascii="Archivo" w:eastAsia="Calibri" w:hAnsi="Archivo" w:cs="Arial"/>
          <w:sz w:val="22"/>
          <w:szCs w:val="22"/>
          <w:lang w:val="en-GB"/>
        </w:rPr>
      </w:pPr>
      <w:r w:rsidRPr="00317458">
        <w:rPr>
          <w:rFonts w:ascii="Archivo" w:eastAsia="Calibri" w:hAnsi="Archivo" w:cs="Arial"/>
          <w:b/>
          <w:sz w:val="22"/>
          <w:szCs w:val="22"/>
          <w:lang w:val="en-GB"/>
        </w:rPr>
        <w:t>Therefore, the same principles</w:t>
      </w:r>
      <w:r w:rsidR="00E011F4" w:rsidRPr="00317458">
        <w:rPr>
          <w:rFonts w:ascii="Archivo" w:eastAsia="Calibri" w:hAnsi="Archivo" w:cs="Arial"/>
          <w:b/>
          <w:sz w:val="22"/>
          <w:szCs w:val="22"/>
          <w:lang w:val="en-GB"/>
        </w:rPr>
        <w:t xml:space="preserve"> and processes</w:t>
      </w:r>
      <w:r w:rsidRPr="00317458">
        <w:rPr>
          <w:rFonts w:ascii="Archivo" w:eastAsia="Calibri" w:hAnsi="Archivo" w:cs="Arial"/>
          <w:b/>
          <w:sz w:val="22"/>
          <w:szCs w:val="22"/>
          <w:lang w:val="en-GB"/>
        </w:rPr>
        <w:t xml:space="preserve"> as </w:t>
      </w:r>
      <w:r w:rsidR="00E011F4" w:rsidRPr="00317458">
        <w:rPr>
          <w:rFonts w:ascii="Archivo" w:eastAsia="Calibri" w:hAnsi="Archivo" w:cs="Arial"/>
          <w:b/>
          <w:sz w:val="22"/>
          <w:szCs w:val="22"/>
          <w:lang w:val="en-GB"/>
        </w:rPr>
        <w:t xml:space="preserve">detailed in (a) for </w:t>
      </w:r>
      <w:r w:rsidRPr="00317458">
        <w:rPr>
          <w:rFonts w:ascii="Archivo" w:eastAsia="Calibri" w:hAnsi="Archivo" w:cs="Arial"/>
          <w:b/>
          <w:sz w:val="22"/>
          <w:szCs w:val="22"/>
          <w:lang w:val="en-GB"/>
        </w:rPr>
        <w:t xml:space="preserve">independent investigations must </w:t>
      </w:r>
      <w:r w:rsidR="00E011F4" w:rsidRPr="00317458">
        <w:rPr>
          <w:rFonts w:ascii="Archivo" w:eastAsia="Calibri" w:hAnsi="Archivo" w:cs="Arial"/>
          <w:b/>
          <w:sz w:val="22"/>
          <w:szCs w:val="22"/>
          <w:lang w:val="en-GB"/>
        </w:rPr>
        <w:t xml:space="preserve">also </w:t>
      </w:r>
      <w:r w:rsidRPr="00317458">
        <w:rPr>
          <w:rFonts w:ascii="Archivo" w:eastAsia="Calibri" w:hAnsi="Archivo" w:cs="Arial"/>
          <w:b/>
          <w:sz w:val="22"/>
          <w:szCs w:val="22"/>
          <w:lang w:val="en-GB"/>
        </w:rPr>
        <w:t>be applied</w:t>
      </w:r>
      <w:r w:rsidR="00E011F4" w:rsidRPr="00317458">
        <w:rPr>
          <w:rFonts w:ascii="Archivo" w:eastAsia="Calibri" w:hAnsi="Archivo" w:cs="Arial"/>
          <w:b/>
          <w:sz w:val="22"/>
          <w:szCs w:val="22"/>
          <w:lang w:val="en-GB"/>
        </w:rPr>
        <w:t xml:space="preserve"> to organisational reviews and restructuring</w:t>
      </w:r>
      <w:r w:rsidRPr="00317458">
        <w:rPr>
          <w:rFonts w:ascii="Archivo" w:eastAsia="Calibri" w:hAnsi="Archivo" w:cs="Arial"/>
          <w:b/>
          <w:sz w:val="22"/>
          <w:szCs w:val="22"/>
          <w:lang w:val="en-GB"/>
        </w:rPr>
        <w:t>.  This includes data retention, communication</w:t>
      </w:r>
      <w:r w:rsidR="00053A7E">
        <w:rPr>
          <w:rFonts w:ascii="Archivo" w:eastAsia="Calibri" w:hAnsi="Archivo" w:cs="Arial"/>
          <w:b/>
          <w:sz w:val="22"/>
          <w:szCs w:val="22"/>
          <w:lang w:val="en-GB"/>
        </w:rPr>
        <w:t>,</w:t>
      </w:r>
      <w:r w:rsidRPr="00317458">
        <w:rPr>
          <w:rFonts w:ascii="Archivo" w:eastAsia="Calibri" w:hAnsi="Archivo" w:cs="Arial"/>
          <w:b/>
          <w:sz w:val="22"/>
          <w:szCs w:val="22"/>
          <w:lang w:val="en-GB"/>
        </w:rPr>
        <w:t xml:space="preserve"> and deletion.</w:t>
      </w:r>
      <w:r w:rsidRPr="00317458">
        <w:rPr>
          <w:rFonts w:ascii="Archivo" w:eastAsia="Calibri" w:hAnsi="Archivo" w:cs="Arial"/>
          <w:sz w:val="22"/>
          <w:szCs w:val="22"/>
          <w:lang w:val="en-GB"/>
        </w:rPr>
        <w:t xml:space="preserve">  </w:t>
      </w:r>
    </w:p>
    <w:p w14:paraId="44E871BC" w14:textId="77777777" w:rsidR="00E011F4" w:rsidRPr="00317458" w:rsidRDefault="00E011F4" w:rsidP="00174849">
      <w:pPr>
        <w:spacing w:after="0" w:line="240" w:lineRule="auto"/>
        <w:ind w:left="786"/>
        <w:jc w:val="both"/>
        <w:rPr>
          <w:rFonts w:ascii="Archivo" w:eastAsia="Calibri" w:hAnsi="Archivo" w:cs="Arial"/>
          <w:sz w:val="22"/>
          <w:szCs w:val="22"/>
          <w:lang w:val="en-GB"/>
        </w:rPr>
      </w:pPr>
    </w:p>
    <w:p w14:paraId="61823848" w14:textId="77777777" w:rsidR="00E011F4" w:rsidRPr="00317458" w:rsidRDefault="00E011F4" w:rsidP="00174849">
      <w:pPr>
        <w:spacing w:after="0" w:line="240" w:lineRule="auto"/>
        <w:ind w:left="786"/>
        <w:jc w:val="both"/>
        <w:rPr>
          <w:rFonts w:ascii="Archivo" w:eastAsia="Calibri" w:hAnsi="Archivo" w:cs="Arial"/>
          <w:sz w:val="22"/>
          <w:szCs w:val="22"/>
          <w:lang w:val="en-GB"/>
        </w:rPr>
      </w:pPr>
      <w:r w:rsidRPr="00317458">
        <w:rPr>
          <w:rFonts w:ascii="Archivo" w:eastAsia="Calibri" w:hAnsi="Archivo" w:cs="Arial"/>
          <w:sz w:val="22"/>
          <w:szCs w:val="22"/>
          <w:lang w:val="en-GB"/>
        </w:rPr>
        <w:t xml:space="preserve">When a Consultant is </w:t>
      </w:r>
      <w:r w:rsidR="005C4911" w:rsidRPr="00317458">
        <w:rPr>
          <w:rFonts w:ascii="Archivo" w:eastAsia="Calibri" w:hAnsi="Archivo" w:cs="Arial"/>
          <w:sz w:val="22"/>
          <w:szCs w:val="22"/>
          <w:lang w:val="en-GB"/>
        </w:rPr>
        <w:t xml:space="preserve">commissioned to provide </w:t>
      </w:r>
      <w:r w:rsidRPr="00317458">
        <w:rPr>
          <w:rFonts w:ascii="Archivo" w:eastAsia="Calibri" w:hAnsi="Archivo" w:cs="Arial"/>
          <w:sz w:val="22"/>
          <w:szCs w:val="22"/>
          <w:lang w:val="en-GB"/>
        </w:rPr>
        <w:t>services in</w:t>
      </w:r>
      <w:r w:rsidR="005C4911" w:rsidRPr="00317458">
        <w:rPr>
          <w:rFonts w:ascii="Archivo" w:eastAsia="Calibri" w:hAnsi="Archivo" w:cs="Arial"/>
          <w:sz w:val="22"/>
          <w:szCs w:val="22"/>
          <w:lang w:val="en-GB"/>
        </w:rPr>
        <w:t xml:space="preserve"> support </w:t>
      </w:r>
      <w:r w:rsidRPr="00317458">
        <w:rPr>
          <w:rFonts w:ascii="Archivo" w:eastAsia="Calibri" w:hAnsi="Archivo" w:cs="Arial"/>
          <w:sz w:val="22"/>
          <w:szCs w:val="22"/>
          <w:lang w:val="en-GB"/>
        </w:rPr>
        <w:t>of organisational reviews or restructuring</w:t>
      </w:r>
      <w:r w:rsidR="005C4911" w:rsidRPr="00317458">
        <w:rPr>
          <w:rFonts w:ascii="Archivo" w:eastAsia="Calibri" w:hAnsi="Archivo" w:cs="Arial"/>
          <w:sz w:val="22"/>
          <w:szCs w:val="22"/>
          <w:lang w:val="en-GB"/>
        </w:rPr>
        <w:t xml:space="preserve">, you will be </w:t>
      </w:r>
      <w:r w:rsidRPr="00317458">
        <w:rPr>
          <w:rFonts w:ascii="Archivo" w:eastAsia="Calibri" w:hAnsi="Archivo" w:cs="Arial"/>
          <w:sz w:val="22"/>
          <w:szCs w:val="22"/>
          <w:lang w:val="en-GB"/>
        </w:rPr>
        <w:t xml:space="preserve">provided with details of a </w:t>
      </w:r>
      <w:r w:rsidRPr="00317458">
        <w:rPr>
          <w:rFonts w:ascii="Archivo" w:eastAsia="Calibri" w:hAnsi="Archivo" w:cs="Arial"/>
          <w:b/>
          <w:sz w:val="22"/>
          <w:szCs w:val="22"/>
          <w:lang w:val="en-GB"/>
        </w:rPr>
        <w:t xml:space="preserve">personal WME </w:t>
      </w:r>
      <w:r w:rsidR="00C02812" w:rsidRPr="00317458">
        <w:rPr>
          <w:rFonts w:ascii="Archivo" w:eastAsia="Calibri" w:hAnsi="Archivo" w:cs="Arial"/>
          <w:b/>
          <w:sz w:val="22"/>
          <w:szCs w:val="22"/>
          <w:lang w:val="en-GB"/>
        </w:rPr>
        <w:t>One</w:t>
      </w:r>
      <w:r w:rsidRPr="00317458">
        <w:rPr>
          <w:rFonts w:ascii="Archivo" w:eastAsia="Calibri" w:hAnsi="Archivo" w:cs="Arial"/>
          <w:b/>
          <w:sz w:val="22"/>
          <w:szCs w:val="22"/>
          <w:lang w:val="en-GB"/>
        </w:rPr>
        <w:t>Drive Folder</w:t>
      </w:r>
      <w:r w:rsidRPr="00317458">
        <w:rPr>
          <w:rFonts w:ascii="Archivo" w:eastAsia="Calibri" w:hAnsi="Archivo" w:cs="Arial"/>
          <w:sz w:val="22"/>
          <w:szCs w:val="22"/>
          <w:lang w:val="en-GB"/>
        </w:rPr>
        <w:t xml:space="preserve"> which has restricted access, limited to you and senior staff of WME responsible for commissioning work of this nature.  </w:t>
      </w:r>
    </w:p>
    <w:p w14:paraId="144A5D23" w14:textId="77777777" w:rsidR="00E011F4" w:rsidRPr="00317458" w:rsidRDefault="00E011F4" w:rsidP="00174849">
      <w:pPr>
        <w:spacing w:after="0" w:line="240" w:lineRule="auto"/>
        <w:ind w:left="786"/>
        <w:jc w:val="both"/>
        <w:rPr>
          <w:rFonts w:ascii="Archivo" w:eastAsia="Calibri" w:hAnsi="Archivo" w:cs="Arial"/>
          <w:sz w:val="22"/>
          <w:szCs w:val="22"/>
          <w:lang w:val="en-GB"/>
        </w:rPr>
      </w:pPr>
    </w:p>
    <w:p w14:paraId="31533E95" w14:textId="77777777" w:rsidR="005C4911" w:rsidRPr="00317458" w:rsidRDefault="00E011F4" w:rsidP="00174849">
      <w:pPr>
        <w:spacing w:after="0" w:line="240" w:lineRule="auto"/>
        <w:ind w:left="786"/>
        <w:jc w:val="both"/>
        <w:rPr>
          <w:rFonts w:ascii="Archivo" w:eastAsia="Calibri" w:hAnsi="Archivo" w:cs="Arial"/>
          <w:sz w:val="22"/>
          <w:szCs w:val="22"/>
          <w:lang w:val="en-GB"/>
        </w:rPr>
      </w:pPr>
      <w:r w:rsidRPr="00317458">
        <w:rPr>
          <w:rFonts w:ascii="Archivo" w:eastAsia="Calibri" w:hAnsi="Archivo" w:cs="Arial"/>
          <w:sz w:val="22"/>
          <w:szCs w:val="22"/>
          <w:lang w:val="en-GB"/>
        </w:rPr>
        <w:t xml:space="preserve">If you already have a </w:t>
      </w:r>
      <w:r w:rsidR="002B1BCB" w:rsidRPr="00317458">
        <w:rPr>
          <w:rFonts w:ascii="Archivo" w:eastAsia="Calibri" w:hAnsi="Archivo" w:cs="Arial"/>
          <w:sz w:val="22"/>
          <w:szCs w:val="22"/>
          <w:lang w:val="en-GB"/>
        </w:rPr>
        <w:t xml:space="preserve">personal </w:t>
      </w:r>
      <w:r w:rsidRPr="00317458">
        <w:rPr>
          <w:rFonts w:ascii="Archivo" w:eastAsia="Calibri" w:hAnsi="Archivo" w:cs="Arial"/>
          <w:sz w:val="22"/>
          <w:szCs w:val="22"/>
          <w:lang w:val="en-GB"/>
        </w:rPr>
        <w:t xml:space="preserve">WME </w:t>
      </w:r>
      <w:r w:rsidR="00C02812" w:rsidRPr="00317458">
        <w:rPr>
          <w:rFonts w:ascii="Archivo" w:eastAsia="Calibri" w:hAnsi="Archivo" w:cs="Arial"/>
          <w:sz w:val="22"/>
          <w:szCs w:val="22"/>
          <w:lang w:val="en-GB"/>
        </w:rPr>
        <w:t>OneDrive</w:t>
      </w:r>
      <w:r w:rsidRPr="00317458">
        <w:rPr>
          <w:rFonts w:ascii="Archivo" w:eastAsia="Calibri" w:hAnsi="Archivo" w:cs="Arial"/>
          <w:sz w:val="22"/>
          <w:szCs w:val="22"/>
          <w:lang w:val="en-GB"/>
        </w:rPr>
        <w:t xml:space="preserve"> Folder you may use this </w:t>
      </w:r>
      <w:r w:rsidR="005C4911" w:rsidRPr="00317458">
        <w:rPr>
          <w:rFonts w:ascii="Archivo" w:eastAsia="Calibri" w:hAnsi="Archivo" w:cs="Arial"/>
          <w:sz w:val="22"/>
          <w:szCs w:val="22"/>
          <w:lang w:val="en-GB"/>
        </w:rPr>
        <w:t xml:space="preserve">to </w:t>
      </w:r>
      <w:r w:rsidRPr="00317458">
        <w:rPr>
          <w:rFonts w:ascii="Archivo" w:eastAsia="Calibri" w:hAnsi="Archivo" w:cs="Arial"/>
          <w:sz w:val="22"/>
          <w:szCs w:val="22"/>
          <w:lang w:val="en-GB"/>
        </w:rPr>
        <w:t>create</w:t>
      </w:r>
      <w:r w:rsidR="005C4911" w:rsidRPr="00317458">
        <w:rPr>
          <w:rFonts w:ascii="Archivo" w:eastAsia="Calibri" w:hAnsi="Archivo" w:cs="Arial"/>
          <w:sz w:val="22"/>
          <w:szCs w:val="22"/>
          <w:lang w:val="en-GB"/>
        </w:rPr>
        <w:t xml:space="preserve"> a </w:t>
      </w:r>
      <w:r w:rsidR="00277ED2" w:rsidRPr="00317458">
        <w:rPr>
          <w:rFonts w:ascii="Archivo" w:eastAsia="Calibri" w:hAnsi="Archivo" w:cs="Arial"/>
          <w:sz w:val="22"/>
          <w:szCs w:val="22"/>
          <w:lang w:val="en-GB"/>
        </w:rPr>
        <w:t>new S</w:t>
      </w:r>
      <w:r w:rsidR="005C4911" w:rsidRPr="00317458">
        <w:rPr>
          <w:rFonts w:ascii="Archivo" w:eastAsia="Calibri" w:hAnsi="Archivo" w:cs="Arial"/>
          <w:sz w:val="22"/>
          <w:szCs w:val="22"/>
          <w:lang w:val="en-GB"/>
        </w:rPr>
        <w:t xml:space="preserve">ub </w:t>
      </w:r>
      <w:r w:rsidR="00277ED2" w:rsidRPr="00317458">
        <w:rPr>
          <w:rFonts w:ascii="Archivo" w:eastAsia="Calibri" w:hAnsi="Archivo" w:cs="Arial"/>
          <w:sz w:val="22"/>
          <w:szCs w:val="22"/>
          <w:lang w:val="en-GB"/>
        </w:rPr>
        <w:t>F</w:t>
      </w:r>
      <w:r w:rsidR="005C4911" w:rsidRPr="00317458">
        <w:rPr>
          <w:rFonts w:ascii="Archivo" w:eastAsia="Calibri" w:hAnsi="Archivo" w:cs="Arial"/>
          <w:sz w:val="22"/>
          <w:szCs w:val="22"/>
          <w:lang w:val="en-GB"/>
        </w:rPr>
        <w:t xml:space="preserve">older in your </w:t>
      </w:r>
      <w:r w:rsidR="00C02812" w:rsidRPr="00317458">
        <w:rPr>
          <w:rFonts w:ascii="Archivo" w:eastAsia="Calibri" w:hAnsi="Archivo" w:cs="Arial"/>
          <w:sz w:val="22"/>
          <w:szCs w:val="22"/>
          <w:lang w:val="en-GB"/>
        </w:rPr>
        <w:t>OneDrive</w:t>
      </w:r>
      <w:r w:rsidR="005C4911" w:rsidRPr="00317458">
        <w:rPr>
          <w:rFonts w:ascii="Archivo" w:eastAsia="Calibri" w:hAnsi="Archivo" w:cs="Arial"/>
          <w:sz w:val="22"/>
          <w:szCs w:val="22"/>
          <w:lang w:val="en-GB"/>
        </w:rPr>
        <w:t xml:space="preserve"> </w:t>
      </w:r>
      <w:r w:rsidR="00277ED2" w:rsidRPr="00317458">
        <w:rPr>
          <w:rFonts w:ascii="Archivo" w:eastAsia="Calibri" w:hAnsi="Archivo" w:cs="Arial"/>
          <w:sz w:val="22"/>
          <w:szCs w:val="22"/>
          <w:lang w:val="en-GB"/>
        </w:rPr>
        <w:t>account for this commission</w:t>
      </w:r>
      <w:r w:rsidR="005C4911" w:rsidRPr="00317458">
        <w:rPr>
          <w:rFonts w:ascii="Archivo" w:eastAsia="Calibri" w:hAnsi="Archivo" w:cs="Arial"/>
          <w:sz w:val="22"/>
          <w:szCs w:val="22"/>
          <w:lang w:val="en-GB"/>
        </w:rPr>
        <w:t xml:space="preserve">.  </w:t>
      </w:r>
    </w:p>
    <w:p w14:paraId="738610EB" w14:textId="77777777" w:rsidR="005C4911" w:rsidRPr="00317458" w:rsidRDefault="005C4911" w:rsidP="005C4911">
      <w:pPr>
        <w:spacing w:after="0" w:line="240" w:lineRule="auto"/>
        <w:ind w:left="786"/>
        <w:rPr>
          <w:rFonts w:ascii="Archivo" w:eastAsia="Calibri" w:hAnsi="Archivo" w:cs="Arial"/>
          <w:sz w:val="22"/>
          <w:szCs w:val="22"/>
          <w:lang w:val="en-GB"/>
        </w:rPr>
      </w:pPr>
    </w:p>
    <w:p w14:paraId="4F5A4152" w14:textId="77777777" w:rsidR="005C4911" w:rsidRPr="00317458" w:rsidRDefault="005C4911" w:rsidP="005C4911">
      <w:pPr>
        <w:numPr>
          <w:ilvl w:val="0"/>
          <w:numId w:val="10"/>
        </w:numPr>
        <w:spacing w:after="0" w:line="240" w:lineRule="auto"/>
        <w:rPr>
          <w:rFonts w:ascii="Archivo" w:eastAsia="Calibri" w:hAnsi="Archivo" w:cs="Arial"/>
          <w:sz w:val="22"/>
          <w:szCs w:val="22"/>
          <w:lang w:val="en-GB"/>
        </w:rPr>
      </w:pPr>
      <w:r w:rsidRPr="00317458">
        <w:rPr>
          <w:rFonts w:ascii="Archivo" w:eastAsia="Calibri" w:hAnsi="Archivo" w:cs="Arial"/>
          <w:sz w:val="22"/>
          <w:szCs w:val="22"/>
          <w:u w:val="single"/>
          <w:lang w:val="en-GB"/>
        </w:rPr>
        <w:t>Executive Recruitment and Occupational Testing</w:t>
      </w:r>
    </w:p>
    <w:p w14:paraId="637805D2" w14:textId="77777777" w:rsidR="00277ED2" w:rsidRPr="00317458" w:rsidRDefault="00277ED2" w:rsidP="00277ED2">
      <w:pPr>
        <w:spacing w:after="0" w:line="240" w:lineRule="auto"/>
        <w:ind w:left="786"/>
        <w:rPr>
          <w:rFonts w:ascii="Archivo" w:eastAsia="Calibri" w:hAnsi="Archivo" w:cs="Arial"/>
          <w:sz w:val="22"/>
          <w:szCs w:val="22"/>
          <w:lang w:val="en-GB"/>
        </w:rPr>
      </w:pPr>
    </w:p>
    <w:p w14:paraId="2726EA7A" w14:textId="77777777" w:rsidR="00277ED2" w:rsidRPr="00317458" w:rsidRDefault="00277ED2" w:rsidP="00174849">
      <w:pPr>
        <w:spacing w:after="0" w:line="240" w:lineRule="auto"/>
        <w:ind w:left="786"/>
        <w:jc w:val="both"/>
        <w:rPr>
          <w:rFonts w:ascii="Archivo" w:eastAsia="Calibri" w:hAnsi="Archivo" w:cs="Arial"/>
          <w:sz w:val="22"/>
          <w:szCs w:val="22"/>
          <w:lang w:val="en-GB"/>
        </w:rPr>
      </w:pPr>
      <w:r w:rsidRPr="00317458">
        <w:rPr>
          <w:rFonts w:ascii="Archivo" w:eastAsia="Calibri" w:hAnsi="Archivo" w:cs="Arial"/>
          <w:sz w:val="22"/>
          <w:szCs w:val="22"/>
          <w:lang w:val="en-GB"/>
        </w:rPr>
        <w:t>A Consultant can be</w:t>
      </w:r>
      <w:r w:rsidR="005C4911" w:rsidRPr="00317458">
        <w:rPr>
          <w:rFonts w:ascii="Archivo" w:eastAsia="Calibri" w:hAnsi="Archivo" w:cs="Arial"/>
          <w:sz w:val="22"/>
          <w:szCs w:val="22"/>
          <w:lang w:val="en-GB"/>
        </w:rPr>
        <w:t xml:space="preserve"> commissioned to provide support at any stage of an executive recruitment process</w:t>
      </w:r>
      <w:r w:rsidRPr="00317458">
        <w:rPr>
          <w:rFonts w:ascii="Archivo" w:eastAsia="Calibri" w:hAnsi="Archivo" w:cs="Arial"/>
          <w:sz w:val="22"/>
          <w:szCs w:val="22"/>
          <w:lang w:val="en-GB"/>
        </w:rPr>
        <w:t xml:space="preserve">.  </w:t>
      </w:r>
      <w:r w:rsidR="005C4911" w:rsidRPr="00317458">
        <w:rPr>
          <w:rFonts w:ascii="Archivo" w:eastAsia="Calibri" w:hAnsi="Archivo" w:cs="Arial"/>
          <w:sz w:val="22"/>
          <w:szCs w:val="22"/>
          <w:lang w:val="en-GB"/>
        </w:rPr>
        <w:t xml:space="preserve">WME will ensure that all source information which contains personal data, </w:t>
      </w:r>
      <w:r w:rsidRPr="00317458">
        <w:rPr>
          <w:rFonts w:ascii="Archivo" w:eastAsia="Calibri" w:hAnsi="Archivo" w:cs="Arial"/>
          <w:sz w:val="22"/>
          <w:szCs w:val="22"/>
          <w:lang w:val="en-GB"/>
        </w:rPr>
        <w:t>(</w:t>
      </w:r>
      <w:r w:rsidR="005C4911" w:rsidRPr="00317458">
        <w:rPr>
          <w:rFonts w:ascii="Archivo" w:eastAsia="Calibri" w:hAnsi="Archivo" w:cs="Arial"/>
          <w:sz w:val="22"/>
          <w:szCs w:val="22"/>
          <w:lang w:val="en-GB"/>
        </w:rPr>
        <w:t>which can include ‘</w:t>
      </w:r>
      <w:hyperlink r:id="rId20" w:history="1">
        <w:r w:rsidR="005C4911" w:rsidRPr="00317458">
          <w:rPr>
            <w:rFonts w:ascii="Archivo" w:eastAsia="Calibri" w:hAnsi="Archivo" w:cs="Arial"/>
            <w:color w:val="0563C1"/>
            <w:sz w:val="22"/>
            <w:szCs w:val="22"/>
            <w:u w:val="single"/>
            <w:lang w:val="en-GB"/>
          </w:rPr>
          <w:t>sensitive personal data</w:t>
        </w:r>
      </w:hyperlink>
      <w:r w:rsidR="005C4911" w:rsidRPr="00317458">
        <w:rPr>
          <w:rFonts w:ascii="Archivo" w:eastAsia="Calibri" w:hAnsi="Archivo" w:cs="Arial"/>
          <w:sz w:val="22"/>
          <w:szCs w:val="22"/>
          <w:lang w:val="en-GB"/>
        </w:rPr>
        <w:t xml:space="preserve">’ </w:t>
      </w:r>
      <w:r w:rsidRPr="00317458">
        <w:rPr>
          <w:rFonts w:ascii="Archivo" w:eastAsia="Calibri" w:hAnsi="Archivo" w:cs="Arial"/>
          <w:sz w:val="22"/>
          <w:szCs w:val="22"/>
          <w:lang w:val="en-GB"/>
        </w:rPr>
        <w:t xml:space="preserve">such as </w:t>
      </w:r>
      <w:r w:rsidR="005C4911" w:rsidRPr="00317458">
        <w:rPr>
          <w:rFonts w:ascii="Archivo" w:eastAsia="Calibri" w:hAnsi="Archivo" w:cs="Arial"/>
          <w:sz w:val="22"/>
          <w:szCs w:val="22"/>
          <w:lang w:val="en-GB"/>
        </w:rPr>
        <w:t xml:space="preserve">equality monitoring data and trade union membership), is made available to the </w:t>
      </w:r>
      <w:r w:rsidRPr="00317458">
        <w:rPr>
          <w:rFonts w:ascii="Archivo" w:eastAsia="Calibri" w:hAnsi="Archivo" w:cs="Arial"/>
          <w:sz w:val="22"/>
          <w:szCs w:val="22"/>
          <w:lang w:val="en-GB"/>
        </w:rPr>
        <w:t>Consultant</w:t>
      </w:r>
      <w:r w:rsidR="005C4911" w:rsidRPr="00317458">
        <w:rPr>
          <w:rFonts w:ascii="Archivo" w:eastAsia="Calibri" w:hAnsi="Archivo" w:cs="Arial"/>
          <w:sz w:val="22"/>
          <w:szCs w:val="22"/>
          <w:lang w:val="en-GB"/>
        </w:rPr>
        <w:t xml:space="preserve"> on</w:t>
      </w:r>
      <w:r w:rsidRPr="00317458">
        <w:rPr>
          <w:rFonts w:ascii="Archivo" w:eastAsia="Calibri" w:hAnsi="Archivo" w:cs="Arial"/>
          <w:sz w:val="22"/>
          <w:szCs w:val="22"/>
          <w:lang w:val="en-GB"/>
        </w:rPr>
        <w:t>ly</w:t>
      </w:r>
      <w:r w:rsidR="005C4911" w:rsidRPr="00317458">
        <w:rPr>
          <w:rFonts w:ascii="Archivo" w:eastAsia="Calibri" w:hAnsi="Archivo" w:cs="Arial"/>
          <w:sz w:val="22"/>
          <w:szCs w:val="22"/>
          <w:lang w:val="en-GB"/>
        </w:rPr>
        <w:t xml:space="preserve"> ‘as required’ </w:t>
      </w:r>
      <w:r w:rsidRPr="00317458">
        <w:rPr>
          <w:rFonts w:ascii="Archivo" w:eastAsia="Calibri" w:hAnsi="Archivo" w:cs="Arial"/>
          <w:sz w:val="22"/>
          <w:szCs w:val="22"/>
          <w:lang w:val="en-GB"/>
        </w:rPr>
        <w:t>and will share such information</w:t>
      </w:r>
      <w:r w:rsidR="005C4911" w:rsidRPr="00317458">
        <w:rPr>
          <w:rFonts w:ascii="Archivo" w:eastAsia="Calibri" w:hAnsi="Archivo" w:cs="Arial"/>
          <w:sz w:val="22"/>
          <w:szCs w:val="22"/>
          <w:lang w:val="en-GB"/>
        </w:rPr>
        <w:t xml:space="preserve"> by depositing </w:t>
      </w:r>
      <w:r w:rsidRPr="00317458">
        <w:rPr>
          <w:rFonts w:ascii="Archivo" w:eastAsia="Calibri" w:hAnsi="Archivo" w:cs="Arial"/>
          <w:sz w:val="22"/>
          <w:szCs w:val="22"/>
          <w:lang w:val="en-GB"/>
        </w:rPr>
        <w:t>it</w:t>
      </w:r>
      <w:r w:rsidR="005C4911" w:rsidRPr="00317458">
        <w:rPr>
          <w:rFonts w:ascii="Archivo" w:eastAsia="Calibri" w:hAnsi="Archivo" w:cs="Arial"/>
          <w:sz w:val="22"/>
          <w:szCs w:val="22"/>
          <w:lang w:val="en-GB"/>
        </w:rPr>
        <w:t xml:space="preserve"> in the </w:t>
      </w:r>
      <w:r w:rsidRPr="00317458">
        <w:rPr>
          <w:rFonts w:ascii="Archivo" w:eastAsia="Calibri" w:hAnsi="Archivo" w:cs="Arial"/>
          <w:sz w:val="22"/>
          <w:szCs w:val="22"/>
          <w:lang w:val="en-GB"/>
        </w:rPr>
        <w:t>Consultant’s personal WME</w:t>
      </w:r>
      <w:r w:rsidR="002B1BCB" w:rsidRPr="00317458">
        <w:rPr>
          <w:rFonts w:ascii="Archivo" w:eastAsia="Calibri" w:hAnsi="Archivo" w:cs="Arial"/>
          <w:sz w:val="22"/>
          <w:szCs w:val="22"/>
          <w:lang w:val="en-GB"/>
        </w:rPr>
        <w:t xml:space="preserve"> </w:t>
      </w:r>
      <w:r w:rsidR="00C02812" w:rsidRPr="00317458">
        <w:rPr>
          <w:rFonts w:ascii="Archivo" w:eastAsia="Calibri" w:hAnsi="Archivo" w:cs="Arial"/>
          <w:sz w:val="22"/>
          <w:szCs w:val="22"/>
          <w:lang w:val="en-GB"/>
        </w:rPr>
        <w:t>OneDrive</w:t>
      </w:r>
      <w:r w:rsidR="005C4911" w:rsidRPr="00317458">
        <w:rPr>
          <w:rFonts w:ascii="Archivo" w:eastAsia="Calibri" w:hAnsi="Archivo" w:cs="Arial"/>
          <w:sz w:val="22"/>
          <w:szCs w:val="22"/>
          <w:lang w:val="en-GB"/>
        </w:rPr>
        <w:t xml:space="preserve"> </w:t>
      </w:r>
      <w:r w:rsidR="002B1BCB" w:rsidRPr="00317458">
        <w:rPr>
          <w:rFonts w:ascii="Archivo" w:eastAsia="Calibri" w:hAnsi="Archivo" w:cs="Arial"/>
          <w:sz w:val="22"/>
          <w:szCs w:val="22"/>
          <w:lang w:val="en-GB"/>
        </w:rPr>
        <w:t>F</w:t>
      </w:r>
      <w:r w:rsidR="005C4911" w:rsidRPr="00317458">
        <w:rPr>
          <w:rFonts w:ascii="Archivo" w:eastAsia="Calibri" w:hAnsi="Archivo" w:cs="Arial"/>
          <w:sz w:val="22"/>
          <w:szCs w:val="22"/>
          <w:lang w:val="en-GB"/>
        </w:rPr>
        <w:t xml:space="preserve">older.  This could include </w:t>
      </w:r>
      <w:r w:rsidRPr="00317458">
        <w:rPr>
          <w:rFonts w:ascii="Archivo" w:eastAsia="Calibri" w:hAnsi="Archivo" w:cs="Arial"/>
          <w:sz w:val="22"/>
          <w:szCs w:val="22"/>
          <w:lang w:val="en-GB"/>
        </w:rPr>
        <w:t>application forms</w:t>
      </w:r>
      <w:r w:rsidR="005C4911" w:rsidRPr="00317458">
        <w:rPr>
          <w:rFonts w:ascii="Archivo" w:eastAsia="Calibri" w:hAnsi="Archivo" w:cs="Arial"/>
          <w:sz w:val="22"/>
          <w:szCs w:val="22"/>
          <w:lang w:val="en-GB"/>
        </w:rPr>
        <w:t xml:space="preserve">, CVs and details regarding the output from occupational testing.  </w:t>
      </w:r>
    </w:p>
    <w:p w14:paraId="463F29E8" w14:textId="77777777" w:rsidR="00277ED2" w:rsidRPr="00317458" w:rsidRDefault="00277ED2" w:rsidP="00174849">
      <w:pPr>
        <w:spacing w:after="0" w:line="240" w:lineRule="auto"/>
        <w:ind w:left="786"/>
        <w:jc w:val="both"/>
        <w:rPr>
          <w:rFonts w:ascii="Archivo" w:eastAsia="Calibri" w:hAnsi="Archivo" w:cs="Arial"/>
          <w:sz w:val="22"/>
          <w:szCs w:val="22"/>
          <w:lang w:val="en-GB"/>
        </w:rPr>
      </w:pPr>
    </w:p>
    <w:p w14:paraId="48548C54" w14:textId="6F2D1A73" w:rsidR="005C4911" w:rsidRDefault="0F900186" w:rsidP="00174849">
      <w:pPr>
        <w:spacing w:after="0" w:line="240" w:lineRule="auto"/>
        <w:ind w:left="786"/>
        <w:jc w:val="both"/>
        <w:rPr>
          <w:rFonts w:ascii="Archivo" w:eastAsia="Calibri" w:hAnsi="Archivo" w:cs="Arial"/>
          <w:sz w:val="22"/>
          <w:szCs w:val="22"/>
          <w:lang w:val="en-GB"/>
        </w:rPr>
      </w:pPr>
      <w:r w:rsidRPr="0F900186">
        <w:rPr>
          <w:rFonts w:ascii="Archivo" w:eastAsia="Calibri" w:hAnsi="Archivo" w:cs="Arial"/>
          <w:sz w:val="22"/>
          <w:szCs w:val="22"/>
          <w:lang w:val="en-GB"/>
        </w:rPr>
        <w:t>With the exception of creating password protection arrangements for documents (unless such are created by the Consultant and contain personal data) th</w:t>
      </w:r>
      <w:r w:rsidR="00406012">
        <w:rPr>
          <w:rFonts w:ascii="Archivo" w:eastAsia="Calibri" w:hAnsi="Archivo" w:cs="Arial"/>
          <w:sz w:val="22"/>
          <w:szCs w:val="22"/>
          <w:lang w:val="en-GB"/>
        </w:rPr>
        <w:t>e</w:t>
      </w:r>
      <w:r w:rsidRPr="0F900186">
        <w:rPr>
          <w:rFonts w:ascii="Archivo" w:eastAsia="Calibri" w:hAnsi="Archivo" w:cs="Arial"/>
          <w:sz w:val="22"/>
          <w:szCs w:val="22"/>
          <w:lang w:val="en-GB"/>
        </w:rPr>
        <w:t xml:space="preserve"> Consultant</w:t>
      </w:r>
      <w:r w:rsidR="00406012">
        <w:rPr>
          <w:rFonts w:ascii="Archivo" w:eastAsia="Calibri" w:hAnsi="Archivo" w:cs="Arial"/>
          <w:sz w:val="22"/>
          <w:szCs w:val="22"/>
          <w:lang w:val="en-GB"/>
        </w:rPr>
        <w:t xml:space="preserve"> </w:t>
      </w:r>
      <w:r w:rsidRPr="0F900186">
        <w:rPr>
          <w:rFonts w:ascii="Archivo" w:eastAsia="Calibri" w:hAnsi="Archivo" w:cs="Arial"/>
          <w:b/>
          <w:bCs/>
          <w:sz w:val="22"/>
          <w:szCs w:val="22"/>
          <w:lang w:val="en-GB"/>
        </w:rPr>
        <w:t>must apply the same principles and processes as set out in (a) and (b) where involved at any stage in the handling of personal data</w:t>
      </w:r>
      <w:r w:rsidRPr="0F900186">
        <w:rPr>
          <w:rFonts w:ascii="Archivo" w:eastAsia="Calibri" w:hAnsi="Archivo" w:cs="Arial"/>
          <w:sz w:val="22"/>
          <w:szCs w:val="22"/>
          <w:lang w:val="en-GB"/>
        </w:rPr>
        <w:t xml:space="preserve">.  </w:t>
      </w:r>
    </w:p>
    <w:p w14:paraId="3B7B4B86" w14:textId="77777777" w:rsidR="00174849" w:rsidRDefault="00174849" w:rsidP="00174849">
      <w:pPr>
        <w:spacing w:after="0" w:line="240" w:lineRule="auto"/>
        <w:ind w:left="786"/>
        <w:jc w:val="both"/>
        <w:rPr>
          <w:rFonts w:ascii="Archivo" w:eastAsia="Calibri" w:hAnsi="Archivo" w:cs="Arial"/>
          <w:sz w:val="22"/>
          <w:szCs w:val="22"/>
          <w:lang w:val="en-GB"/>
        </w:rPr>
      </w:pPr>
    </w:p>
    <w:p w14:paraId="57B241F8" w14:textId="77777777" w:rsidR="005C4911" w:rsidRPr="00317458" w:rsidRDefault="005C4911" w:rsidP="00174849">
      <w:pPr>
        <w:numPr>
          <w:ilvl w:val="0"/>
          <w:numId w:val="10"/>
        </w:numPr>
        <w:spacing w:after="0" w:line="240" w:lineRule="auto"/>
        <w:jc w:val="both"/>
        <w:rPr>
          <w:rFonts w:ascii="Archivo" w:eastAsia="Calibri" w:hAnsi="Archivo" w:cs="Arial"/>
          <w:sz w:val="22"/>
          <w:szCs w:val="22"/>
          <w:lang w:val="en-GB"/>
        </w:rPr>
      </w:pPr>
      <w:r w:rsidRPr="00317458">
        <w:rPr>
          <w:rFonts w:ascii="Archivo" w:eastAsia="Calibri" w:hAnsi="Archivo" w:cs="Arial"/>
          <w:sz w:val="22"/>
          <w:szCs w:val="22"/>
          <w:u w:val="single"/>
          <w:lang w:val="en-GB"/>
        </w:rPr>
        <w:t>Mediation</w:t>
      </w:r>
    </w:p>
    <w:p w14:paraId="3A0FF5F2" w14:textId="77777777" w:rsidR="00277ED2" w:rsidRPr="00317458" w:rsidRDefault="00277ED2" w:rsidP="00277ED2">
      <w:pPr>
        <w:spacing w:after="0" w:line="240" w:lineRule="auto"/>
        <w:ind w:left="786"/>
        <w:rPr>
          <w:rFonts w:ascii="Archivo" w:eastAsia="Calibri" w:hAnsi="Archivo" w:cs="Arial"/>
          <w:sz w:val="22"/>
          <w:szCs w:val="22"/>
          <w:lang w:val="en-GB"/>
        </w:rPr>
      </w:pPr>
    </w:p>
    <w:p w14:paraId="77277B35" w14:textId="77777777" w:rsidR="00277ED2" w:rsidRPr="00317458" w:rsidRDefault="00277ED2" w:rsidP="00174849">
      <w:pPr>
        <w:spacing w:after="0" w:line="240" w:lineRule="auto"/>
        <w:ind w:left="786"/>
        <w:jc w:val="both"/>
        <w:rPr>
          <w:rFonts w:ascii="Archivo" w:eastAsia="Calibri" w:hAnsi="Archivo" w:cs="Arial"/>
          <w:sz w:val="22"/>
          <w:szCs w:val="22"/>
          <w:lang w:val="en-GB"/>
        </w:rPr>
      </w:pPr>
      <w:r w:rsidRPr="00317458">
        <w:rPr>
          <w:rFonts w:ascii="Archivo" w:eastAsia="Calibri" w:hAnsi="Archivo" w:cs="Arial"/>
          <w:sz w:val="22"/>
          <w:szCs w:val="22"/>
          <w:lang w:val="en-GB"/>
        </w:rPr>
        <w:t>A Consultant can</w:t>
      </w:r>
      <w:r w:rsidR="005C4911" w:rsidRPr="00317458">
        <w:rPr>
          <w:rFonts w:ascii="Archivo" w:eastAsia="Calibri" w:hAnsi="Archivo" w:cs="Arial"/>
          <w:sz w:val="22"/>
          <w:szCs w:val="22"/>
          <w:lang w:val="en-GB"/>
        </w:rPr>
        <w:t xml:space="preserve"> b</w:t>
      </w:r>
      <w:r w:rsidRPr="00317458">
        <w:rPr>
          <w:rFonts w:ascii="Archivo" w:eastAsia="Calibri" w:hAnsi="Archivo" w:cs="Arial"/>
          <w:sz w:val="22"/>
          <w:szCs w:val="22"/>
          <w:lang w:val="en-GB"/>
        </w:rPr>
        <w:t>e commissioned b</w:t>
      </w:r>
      <w:r w:rsidR="005C4911" w:rsidRPr="00317458">
        <w:rPr>
          <w:rFonts w:ascii="Archivo" w:eastAsia="Calibri" w:hAnsi="Archivo" w:cs="Arial"/>
          <w:sz w:val="22"/>
          <w:szCs w:val="22"/>
          <w:lang w:val="en-GB"/>
        </w:rPr>
        <w:t>y WME as a trained mediator</w:t>
      </w:r>
      <w:r w:rsidRPr="00317458">
        <w:rPr>
          <w:rFonts w:ascii="Archivo" w:eastAsia="Calibri" w:hAnsi="Archivo" w:cs="Arial"/>
          <w:sz w:val="22"/>
          <w:szCs w:val="22"/>
          <w:lang w:val="en-GB"/>
        </w:rPr>
        <w:t>.  D</w:t>
      </w:r>
      <w:r w:rsidR="005C4911" w:rsidRPr="00317458">
        <w:rPr>
          <w:rFonts w:ascii="Archivo" w:eastAsia="Calibri" w:hAnsi="Archivo" w:cs="Arial"/>
          <w:sz w:val="22"/>
          <w:szCs w:val="22"/>
          <w:lang w:val="en-GB"/>
        </w:rPr>
        <w:t>ue to the nature of the intervention and its level of confidentiality, it is considered unlikely that there will be a need to obtain, issue and retain</w:t>
      </w:r>
      <w:r w:rsidRPr="00317458">
        <w:rPr>
          <w:rFonts w:ascii="Archivo" w:eastAsia="Calibri" w:hAnsi="Archivo" w:cs="Arial"/>
          <w:sz w:val="22"/>
          <w:szCs w:val="22"/>
          <w:lang w:val="en-GB"/>
        </w:rPr>
        <w:t xml:space="preserve"> any</w:t>
      </w:r>
      <w:r w:rsidR="005C4911" w:rsidRPr="00317458">
        <w:rPr>
          <w:rFonts w:ascii="Archivo" w:eastAsia="Calibri" w:hAnsi="Archivo" w:cs="Arial"/>
          <w:sz w:val="22"/>
          <w:szCs w:val="22"/>
          <w:lang w:val="en-GB"/>
        </w:rPr>
        <w:t xml:space="preserve"> written documentation.  </w:t>
      </w:r>
    </w:p>
    <w:p w14:paraId="5630AD66" w14:textId="77777777" w:rsidR="00277ED2" w:rsidRPr="00317458" w:rsidRDefault="00277ED2" w:rsidP="00174849">
      <w:pPr>
        <w:spacing w:after="0" w:line="240" w:lineRule="auto"/>
        <w:ind w:left="786"/>
        <w:jc w:val="both"/>
        <w:rPr>
          <w:rFonts w:ascii="Archivo" w:eastAsia="Calibri" w:hAnsi="Archivo" w:cs="Arial"/>
          <w:sz w:val="22"/>
          <w:szCs w:val="22"/>
          <w:lang w:val="en-GB"/>
        </w:rPr>
      </w:pPr>
    </w:p>
    <w:p w14:paraId="37E84CE3" w14:textId="68A9794E" w:rsidR="00062B3B" w:rsidRPr="00317458" w:rsidRDefault="0F900186" w:rsidP="00174849">
      <w:pPr>
        <w:spacing w:after="0" w:line="240" w:lineRule="auto"/>
        <w:ind w:left="786"/>
        <w:jc w:val="both"/>
        <w:rPr>
          <w:rFonts w:ascii="Archivo" w:eastAsia="Calibri" w:hAnsi="Archivo" w:cs="Arial"/>
          <w:sz w:val="22"/>
          <w:szCs w:val="22"/>
          <w:lang w:val="en-GB"/>
        </w:rPr>
      </w:pPr>
      <w:r w:rsidRPr="0F900186">
        <w:rPr>
          <w:rFonts w:ascii="Archivo" w:eastAsia="Calibri" w:hAnsi="Archivo" w:cs="Arial"/>
          <w:sz w:val="22"/>
          <w:szCs w:val="22"/>
          <w:lang w:val="en-GB"/>
        </w:rPr>
        <w:t xml:space="preserve">However, there may be occasions where you exchange details in the form of a written brief; practical arrangements for undertaking mediation session(s) (from which the identity of individuals </w:t>
      </w:r>
      <w:r w:rsidRPr="0F900186">
        <w:rPr>
          <w:rFonts w:ascii="Archivo" w:eastAsia="Calibri" w:hAnsi="Archivo" w:cs="Arial"/>
          <w:sz w:val="22"/>
          <w:szCs w:val="22"/>
          <w:lang w:val="en-GB"/>
        </w:rPr>
        <w:lastRenderedPageBreak/>
        <w:t>may be possible); and matters relating to the mediation agreement itself (e.g. disputes over content).  If this is the case, the Consultant</w:t>
      </w:r>
      <w:r w:rsidRPr="0F900186">
        <w:rPr>
          <w:rFonts w:ascii="Archivo" w:eastAsia="Calibri" w:hAnsi="Archivo" w:cs="Arial"/>
          <w:b/>
          <w:bCs/>
          <w:sz w:val="22"/>
          <w:szCs w:val="22"/>
          <w:lang w:val="en-GB"/>
        </w:rPr>
        <w:t xml:space="preserve"> must ensure that all such exchanges communicated electronically are suitably password protected </w:t>
      </w:r>
      <w:r w:rsidRPr="0F900186">
        <w:rPr>
          <w:rFonts w:ascii="Archivo" w:eastAsia="Calibri" w:hAnsi="Archivo" w:cs="Arial"/>
          <w:sz w:val="22"/>
          <w:szCs w:val="22"/>
          <w:lang w:val="en-GB"/>
        </w:rPr>
        <w:t xml:space="preserve">(applying the approach set out in (a) and </w:t>
      </w:r>
      <w:r w:rsidRPr="0F900186">
        <w:rPr>
          <w:rFonts w:ascii="Archivo" w:eastAsia="Calibri" w:hAnsi="Archivo" w:cs="Arial"/>
          <w:b/>
          <w:bCs/>
          <w:sz w:val="22"/>
          <w:szCs w:val="22"/>
          <w:lang w:val="en-GB"/>
        </w:rPr>
        <w:t xml:space="preserve">retain all related documentation only within your personal WME OneDrive folder </w:t>
      </w:r>
      <w:r w:rsidRPr="0F900186">
        <w:rPr>
          <w:rFonts w:ascii="Archivo" w:eastAsia="Calibri" w:hAnsi="Archivo" w:cs="Arial"/>
          <w:sz w:val="22"/>
          <w:szCs w:val="22"/>
          <w:lang w:val="en-GB"/>
        </w:rPr>
        <w:t xml:space="preserve">as described in (a) and (b).  </w:t>
      </w:r>
    </w:p>
    <w:p w14:paraId="61829076" w14:textId="77777777" w:rsidR="00062B3B" w:rsidRPr="00317458" w:rsidRDefault="00062B3B" w:rsidP="00174849">
      <w:pPr>
        <w:spacing w:after="0" w:line="240" w:lineRule="auto"/>
        <w:ind w:left="786"/>
        <w:jc w:val="both"/>
        <w:rPr>
          <w:rFonts w:ascii="Archivo" w:eastAsia="Calibri" w:hAnsi="Archivo" w:cs="Arial"/>
          <w:sz w:val="22"/>
          <w:szCs w:val="22"/>
          <w:lang w:val="en-GB"/>
        </w:rPr>
      </w:pPr>
    </w:p>
    <w:p w14:paraId="0F24C115" w14:textId="5A1B7900" w:rsidR="00062B3B" w:rsidRPr="00317458" w:rsidRDefault="0F900186" w:rsidP="00174849">
      <w:pPr>
        <w:spacing w:after="0" w:line="240" w:lineRule="auto"/>
        <w:ind w:firstLine="720"/>
        <w:jc w:val="both"/>
        <w:rPr>
          <w:rFonts w:ascii="Archivo" w:eastAsia="Calibri" w:hAnsi="Archivo" w:cs="Arial"/>
          <w:sz w:val="22"/>
          <w:szCs w:val="22"/>
          <w:lang w:val="en-GB"/>
        </w:rPr>
      </w:pPr>
      <w:r w:rsidRPr="0F900186">
        <w:rPr>
          <w:rFonts w:ascii="Archivo" w:eastAsia="Calibri" w:hAnsi="Archivo" w:cs="Arial"/>
          <w:sz w:val="22"/>
          <w:szCs w:val="22"/>
          <w:lang w:val="en-GB"/>
        </w:rPr>
        <w:t xml:space="preserve"> If the Consultant does not have a personal WME OneDrive Folder we will set one up for your use.</w:t>
      </w:r>
    </w:p>
    <w:p w14:paraId="2BA226A1" w14:textId="77777777" w:rsidR="00062B3B" w:rsidRPr="00317458" w:rsidRDefault="00062B3B" w:rsidP="00174849">
      <w:pPr>
        <w:spacing w:after="0" w:line="240" w:lineRule="auto"/>
        <w:ind w:firstLine="720"/>
        <w:jc w:val="both"/>
        <w:rPr>
          <w:rFonts w:ascii="Archivo" w:eastAsia="Calibri" w:hAnsi="Archivo" w:cs="Arial"/>
          <w:sz w:val="22"/>
          <w:szCs w:val="22"/>
          <w:lang w:val="en-GB"/>
        </w:rPr>
      </w:pPr>
    </w:p>
    <w:p w14:paraId="409A3203" w14:textId="3F5FF9F5" w:rsidR="005C4911" w:rsidRPr="00317458" w:rsidRDefault="0F900186" w:rsidP="007F7605">
      <w:pPr>
        <w:spacing w:after="0" w:line="240" w:lineRule="auto"/>
        <w:ind w:left="840"/>
        <w:jc w:val="both"/>
        <w:rPr>
          <w:rFonts w:ascii="Archivo" w:eastAsia="Calibri" w:hAnsi="Archivo" w:cs="Arial"/>
          <w:sz w:val="22"/>
          <w:szCs w:val="22"/>
          <w:lang w:val="en-GB"/>
        </w:rPr>
      </w:pPr>
      <w:r w:rsidRPr="0F900186">
        <w:rPr>
          <w:rFonts w:ascii="Archivo" w:eastAsia="Calibri" w:hAnsi="Archivo" w:cs="Arial"/>
          <w:b/>
          <w:bCs/>
          <w:sz w:val="22"/>
          <w:szCs w:val="22"/>
          <w:lang w:val="en-GB"/>
        </w:rPr>
        <w:t>Data Retention</w:t>
      </w:r>
      <w:r w:rsidRPr="0F900186">
        <w:rPr>
          <w:rFonts w:ascii="Archivo" w:eastAsia="Calibri" w:hAnsi="Archivo" w:cs="Arial"/>
          <w:sz w:val="22"/>
          <w:szCs w:val="22"/>
          <w:lang w:val="en-GB"/>
        </w:rPr>
        <w:t xml:space="preserve"> – For mediation services the data held in the WME OneDrive Folder will be </w:t>
      </w:r>
      <w:r w:rsidRPr="0F900186">
        <w:rPr>
          <w:rFonts w:ascii="Archivo" w:eastAsia="Calibri" w:hAnsi="Archivo" w:cs="Arial"/>
          <w:b/>
          <w:bCs/>
          <w:sz w:val="22"/>
          <w:szCs w:val="22"/>
          <w:lang w:val="en-GB"/>
        </w:rPr>
        <w:t>deleted after one month</w:t>
      </w:r>
      <w:r w:rsidRPr="0F900186">
        <w:rPr>
          <w:rFonts w:ascii="Archivo" w:eastAsia="Calibri" w:hAnsi="Archivo" w:cs="Arial"/>
          <w:sz w:val="22"/>
          <w:szCs w:val="22"/>
          <w:lang w:val="en-GB"/>
        </w:rPr>
        <w:t xml:space="preserve">, subject to any exception agreed between WME and the Client.  </w:t>
      </w:r>
    </w:p>
    <w:p w14:paraId="17AD93B2" w14:textId="77777777" w:rsidR="005C4911" w:rsidRPr="00317458" w:rsidRDefault="005C4911" w:rsidP="005C4911">
      <w:pPr>
        <w:spacing w:after="0" w:line="240" w:lineRule="auto"/>
        <w:ind w:left="786"/>
        <w:rPr>
          <w:rFonts w:ascii="Archivo" w:eastAsia="Calibri" w:hAnsi="Archivo" w:cs="Arial"/>
          <w:sz w:val="22"/>
          <w:szCs w:val="22"/>
          <w:lang w:val="en-GB"/>
        </w:rPr>
      </w:pPr>
    </w:p>
    <w:p w14:paraId="7F156ACB" w14:textId="77777777" w:rsidR="005C4911" w:rsidRPr="00317458" w:rsidRDefault="00062B3B" w:rsidP="00174849">
      <w:pPr>
        <w:numPr>
          <w:ilvl w:val="0"/>
          <w:numId w:val="12"/>
        </w:numPr>
        <w:spacing w:after="0" w:line="240" w:lineRule="auto"/>
        <w:ind w:hanging="720"/>
        <w:rPr>
          <w:rFonts w:ascii="Archivo" w:eastAsia="Calibri" w:hAnsi="Archivo" w:cs="Arial"/>
          <w:b/>
          <w:sz w:val="22"/>
          <w:szCs w:val="22"/>
          <w:lang w:val="en-GB"/>
        </w:rPr>
      </w:pPr>
      <w:r w:rsidRPr="00317458">
        <w:rPr>
          <w:rFonts w:ascii="Archivo" w:eastAsia="Calibri" w:hAnsi="Archivo" w:cs="Arial"/>
          <w:b/>
          <w:sz w:val="22"/>
          <w:szCs w:val="22"/>
          <w:lang w:val="en-GB"/>
        </w:rPr>
        <w:t xml:space="preserve">Historic </w:t>
      </w:r>
      <w:r w:rsidR="005C4911" w:rsidRPr="00317458">
        <w:rPr>
          <w:rFonts w:ascii="Archivo" w:eastAsia="Calibri" w:hAnsi="Archivo" w:cs="Arial"/>
          <w:b/>
          <w:sz w:val="22"/>
          <w:szCs w:val="22"/>
          <w:lang w:val="en-GB"/>
        </w:rPr>
        <w:t>Information</w:t>
      </w:r>
      <w:r w:rsidRPr="00317458">
        <w:rPr>
          <w:rFonts w:ascii="Archivo" w:eastAsia="Calibri" w:hAnsi="Archivo" w:cs="Arial"/>
          <w:b/>
          <w:sz w:val="22"/>
          <w:szCs w:val="22"/>
          <w:lang w:val="en-GB"/>
        </w:rPr>
        <w:t xml:space="preserve">/Data </w:t>
      </w:r>
      <w:r w:rsidR="002B1BCB" w:rsidRPr="00317458">
        <w:rPr>
          <w:rFonts w:ascii="Archivo" w:eastAsia="Calibri" w:hAnsi="Archivo" w:cs="Arial"/>
          <w:b/>
          <w:sz w:val="22"/>
          <w:szCs w:val="22"/>
          <w:lang w:val="en-GB"/>
        </w:rPr>
        <w:t>stored</w:t>
      </w:r>
      <w:r w:rsidRPr="00317458">
        <w:rPr>
          <w:rFonts w:ascii="Archivo" w:eastAsia="Calibri" w:hAnsi="Archivo" w:cs="Arial"/>
          <w:b/>
          <w:sz w:val="22"/>
          <w:szCs w:val="22"/>
          <w:lang w:val="en-GB"/>
        </w:rPr>
        <w:t xml:space="preserve"> by a Consultant in relation to</w:t>
      </w:r>
      <w:r w:rsidR="005C4911" w:rsidRPr="00317458">
        <w:rPr>
          <w:rFonts w:ascii="Archivo" w:eastAsia="Calibri" w:hAnsi="Archivo" w:cs="Arial"/>
          <w:b/>
          <w:sz w:val="22"/>
          <w:szCs w:val="22"/>
          <w:lang w:val="en-GB"/>
        </w:rPr>
        <w:t xml:space="preserve"> WME Commissions</w:t>
      </w:r>
      <w:r w:rsidRPr="00317458">
        <w:rPr>
          <w:rFonts w:ascii="Archivo" w:eastAsia="Calibri" w:hAnsi="Archivo" w:cs="Arial"/>
          <w:b/>
          <w:sz w:val="22"/>
          <w:szCs w:val="22"/>
          <w:lang w:val="en-GB"/>
        </w:rPr>
        <w:t xml:space="preserve"> undertaken prior to the creation of a personal WME </w:t>
      </w:r>
      <w:r w:rsidR="00C02812" w:rsidRPr="00317458">
        <w:rPr>
          <w:rFonts w:ascii="Archivo" w:eastAsia="Calibri" w:hAnsi="Archivo" w:cs="Arial"/>
          <w:b/>
          <w:sz w:val="22"/>
          <w:szCs w:val="22"/>
          <w:lang w:val="en-GB"/>
        </w:rPr>
        <w:t>OneDrive</w:t>
      </w:r>
      <w:r w:rsidRPr="00317458">
        <w:rPr>
          <w:rFonts w:ascii="Archivo" w:eastAsia="Calibri" w:hAnsi="Archivo" w:cs="Arial"/>
          <w:b/>
          <w:sz w:val="22"/>
          <w:szCs w:val="22"/>
          <w:lang w:val="en-GB"/>
        </w:rPr>
        <w:t xml:space="preserve"> Folder</w:t>
      </w:r>
    </w:p>
    <w:p w14:paraId="0DE4B5B7" w14:textId="77777777" w:rsidR="005C4911" w:rsidRPr="00317458" w:rsidRDefault="005C4911" w:rsidP="005C4911">
      <w:pPr>
        <w:spacing w:after="0" w:line="240" w:lineRule="auto"/>
        <w:rPr>
          <w:rFonts w:ascii="Archivo" w:eastAsia="Calibri" w:hAnsi="Archivo" w:cs="Arial"/>
          <w:sz w:val="22"/>
          <w:szCs w:val="22"/>
          <w:lang w:val="en-GB"/>
        </w:rPr>
      </w:pPr>
    </w:p>
    <w:p w14:paraId="28B0EBF3" w14:textId="31BE0971" w:rsidR="007B6FB9" w:rsidRPr="00317458" w:rsidRDefault="0F900186" w:rsidP="00174849">
      <w:pPr>
        <w:spacing w:after="0" w:line="240" w:lineRule="auto"/>
        <w:jc w:val="both"/>
        <w:rPr>
          <w:rFonts w:ascii="Archivo" w:eastAsia="Calibri" w:hAnsi="Archivo" w:cs="Arial"/>
          <w:sz w:val="22"/>
          <w:szCs w:val="22"/>
          <w:lang w:val="en-GB"/>
        </w:rPr>
      </w:pPr>
      <w:r w:rsidRPr="0F900186">
        <w:rPr>
          <w:rFonts w:ascii="Archivo" w:eastAsia="Calibri" w:hAnsi="Archivo" w:cs="Arial"/>
          <w:sz w:val="22"/>
          <w:szCs w:val="22"/>
          <w:lang w:val="en-GB"/>
        </w:rPr>
        <w:t xml:space="preserve">As an active WME Consultant, if you have retained any information relating to previous services delivered on behalf of WME (excluding that relating to interim placements) you are required to </w:t>
      </w:r>
      <w:r w:rsidRPr="0F900186">
        <w:rPr>
          <w:rFonts w:ascii="Archivo" w:eastAsia="Calibri" w:hAnsi="Archivo" w:cs="Arial"/>
          <w:b/>
          <w:bCs/>
          <w:sz w:val="22"/>
          <w:szCs w:val="22"/>
          <w:lang w:val="en-GB"/>
        </w:rPr>
        <w:t>delete and destroy such information you hold in accordance with the retention principles set out in this document</w:t>
      </w:r>
      <w:r w:rsidRPr="0F900186">
        <w:rPr>
          <w:rFonts w:ascii="Archivo" w:eastAsia="Calibri" w:hAnsi="Archivo" w:cs="Arial"/>
          <w:sz w:val="22"/>
          <w:szCs w:val="22"/>
          <w:lang w:val="en-GB"/>
        </w:rPr>
        <w:t xml:space="preserve">.   This means the </w:t>
      </w:r>
      <w:r w:rsidRPr="0F900186">
        <w:rPr>
          <w:rFonts w:ascii="Archivo" w:eastAsia="Calibri" w:hAnsi="Archivo" w:cs="Arial"/>
          <w:b/>
          <w:bCs/>
          <w:sz w:val="22"/>
          <w:szCs w:val="22"/>
          <w:lang w:val="en-GB"/>
        </w:rPr>
        <w:t>permanent deletion of data</w:t>
      </w:r>
      <w:r w:rsidRPr="0F900186">
        <w:rPr>
          <w:rFonts w:ascii="Archivo" w:eastAsia="Calibri" w:hAnsi="Archivo" w:cs="Arial"/>
          <w:sz w:val="22"/>
          <w:szCs w:val="22"/>
          <w:lang w:val="en-GB"/>
        </w:rPr>
        <w:t xml:space="preserve"> from all personal ICT equipment and appropriate destruction of any ‘hard copy’ documentation (ideally by shredding).  </w:t>
      </w:r>
    </w:p>
    <w:p w14:paraId="66204FF1" w14:textId="77777777" w:rsidR="007B6FB9" w:rsidRPr="00317458" w:rsidRDefault="007B6FB9" w:rsidP="005C4911">
      <w:pPr>
        <w:spacing w:after="0" w:line="240" w:lineRule="auto"/>
        <w:rPr>
          <w:rFonts w:ascii="Archivo" w:eastAsia="Calibri" w:hAnsi="Archivo" w:cs="Arial"/>
          <w:sz w:val="22"/>
          <w:szCs w:val="22"/>
          <w:lang w:val="en-GB"/>
        </w:rPr>
      </w:pPr>
    </w:p>
    <w:p w14:paraId="5C9BA488" w14:textId="77777777" w:rsidR="005C4911" w:rsidRPr="00317458" w:rsidRDefault="00062B3B" w:rsidP="00174849">
      <w:pPr>
        <w:spacing w:after="0" w:line="240" w:lineRule="auto"/>
        <w:jc w:val="both"/>
        <w:rPr>
          <w:rFonts w:ascii="Archivo" w:eastAsia="Calibri" w:hAnsi="Archivo" w:cs="Arial"/>
          <w:sz w:val="22"/>
          <w:szCs w:val="22"/>
          <w:lang w:val="en-GB"/>
        </w:rPr>
      </w:pPr>
      <w:r w:rsidRPr="00317458">
        <w:rPr>
          <w:rFonts w:ascii="Archivo" w:eastAsia="Calibri" w:hAnsi="Archivo" w:cs="Arial"/>
          <w:sz w:val="22"/>
          <w:szCs w:val="22"/>
          <w:lang w:val="en-GB"/>
        </w:rPr>
        <w:t>If you require support with the destruction of hard copy materials</w:t>
      </w:r>
      <w:r w:rsidR="007B6FB9" w:rsidRPr="00317458">
        <w:rPr>
          <w:rFonts w:ascii="Archivo" w:eastAsia="Calibri" w:hAnsi="Archivo" w:cs="Arial"/>
          <w:sz w:val="22"/>
          <w:szCs w:val="22"/>
          <w:lang w:val="en-GB"/>
        </w:rPr>
        <w:t>,</w:t>
      </w:r>
      <w:r w:rsidRPr="00317458">
        <w:rPr>
          <w:rFonts w:ascii="Archivo" w:eastAsia="Calibri" w:hAnsi="Archivo" w:cs="Arial"/>
          <w:sz w:val="22"/>
          <w:szCs w:val="22"/>
          <w:lang w:val="en-GB"/>
        </w:rPr>
        <w:t xml:space="preserve"> </w:t>
      </w:r>
      <w:r w:rsidR="007B6FB9" w:rsidRPr="00317458">
        <w:rPr>
          <w:rFonts w:ascii="Archivo" w:eastAsia="Calibri" w:hAnsi="Archivo" w:cs="Arial"/>
          <w:sz w:val="22"/>
          <w:szCs w:val="22"/>
          <w:lang w:val="en-GB"/>
        </w:rPr>
        <w:t>you are required to deliver materials securely to WME (by hand or recorded delivery) and WM</w:t>
      </w:r>
      <w:r w:rsidRPr="00317458">
        <w:rPr>
          <w:rFonts w:ascii="Archivo" w:eastAsia="Calibri" w:hAnsi="Archivo" w:cs="Arial"/>
          <w:sz w:val="22"/>
          <w:szCs w:val="22"/>
          <w:lang w:val="en-GB"/>
        </w:rPr>
        <w:t>E will</w:t>
      </w:r>
      <w:r w:rsidR="005C4911" w:rsidRPr="00317458">
        <w:rPr>
          <w:rFonts w:ascii="Archivo" w:eastAsia="Calibri" w:hAnsi="Archivo" w:cs="Arial"/>
          <w:sz w:val="22"/>
          <w:szCs w:val="22"/>
          <w:lang w:val="en-GB"/>
        </w:rPr>
        <w:t xml:space="preserve"> provide </w:t>
      </w:r>
      <w:r w:rsidR="005C4911" w:rsidRPr="00317458">
        <w:rPr>
          <w:rFonts w:ascii="Archivo" w:eastAsia="Calibri" w:hAnsi="Archivo" w:cs="Arial"/>
          <w:b/>
          <w:sz w:val="22"/>
          <w:szCs w:val="22"/>
          <w:lang w:val="en-GB"/>
        </w:rPr>
        <w:t>confidential</w:t>
      </w:r>
      <w:r w:rsidR="005C4911" w:rsidRPr="00317458">
        <w:rPr>
          <w:rFonts w:ascii="Archivo" w:eastAsia="Calibri" w:hAnsi="Archivo" w:cs="Arial"/>
          <w:sz w:val="22"/>
          <w:szCs w:val="22"/>
          <w:lang w:val="en-GB"/>
        </w:rPr>
        <w:t xml:space="preserve"> </w:t>
      </w:r>
      <w:r w:rsidR="005C4911" w:rsidRPr="00317458">
        <w:rPr>
          <w:rFonts w:ascii="Archivo" w:eastAsia="Calibri" w:hAnsi="Archivo" w:cs="Arial"/>
          <w:b/>
          <w:sz w:val="22"/>
          <w:szCs w:val="22"/>
          <w:lang w:val="en-GB"/>
        </w:rPr>
        <w:t xml:space="preserve">document shredding </w:t>
      </w:r>
      <w:r w:rsidR="007B6FB9" w:rsidRPr="00317458">
        <w:rPr>
          <w:rFonts w:ascii="Archivo" w:eastAsia="Calibri" w:hAnsi="Archivo" w:cs="Arial"/>
          <w:b/>
          <w:sz w:val="22"/>
          <w:szCs w:val="22"/>
          <w:lang w:val="en-GB"/>
        </w:rPr>
        <w:t>of this material.</w:t>
      </w:r>
      <w:r w:rsidR="005C4911" w:rsidRPr="00317458">
        <w:rPr>
          <w:rFonts w:ascii="Archivo" w:eastAsia="Calibri" w:hAnsi="Archivo" w:cs="Arial"/>
          <w:sz w:val="22"/>
          <w:szCs w:val="22"/>
          <w:lang w:val="en-GB"/>
        </w:rPr>
        <w:t xml:space="preserve"> </w:t>
      </w:r>
      <w:r w:rsidR="007B6FB9" w:rsidRPr="00317458">
        <w:rPr>
          <w:rFonts w:ascii="Archivo" w:eastAsia="Calibri" w:hAnsi="Archivo" w:cs="Arial"/>
          <w:sz w:val="22"/>
          <w:szCs w:val="22"/>
          <w:lang w:val="en-GB"/>
        </w:rPr>
        <w:t xml:space="preserve">To arrange delivery of material for confidential shredding </w:t>
      </w:r>
      <w:r w:rsidR="005C4911" w:rsidRPr="00317458">
        <w:rPr>
          <w:rFonts w:ascii="Archivo" w:eastAsia="Calibri" w:hAnsi="Archivo" w:cs="Arial"/>
          <w:sz w:val="22"/>
          <w:szCs w:val="22"/>
          <w:lang w:val="en-GB"/>
        </w:rPr>
        <w:t xml:space="preserve">please </w:t>
      </w:r>
      <w:r w:rsidR="007B6FB9" w:rsidRPr="00317458">
        <w:rPr>
          <w:rFonts w:ascii="Archivo" w:eastAsia="Calibri" w:hAnsi="Archivo" w:cs="Arial"/>
          <w:sz w:val="22"/>
          <w:szCs w:val="22"/>
          <w:lang w:val="en-GB"/>
        </w:rPr>
        <w:t>email</w:t>
      </w:r>
      <w:r w:rsidR="005C4911" w:rsidRPr="00317458">
        <w:rPr>
          <w:rFonts w:ascii="Archivo" w:eastAsia="Calibri" w:hAnsi="Archivo" w:cs="Arial"/>
          <w:sz w:val="22"/>
          <w:szCs w:val="22"/>
          <w:lang w:val="en-GB"/>
        </w:rPr>
        <w:t xml:space="preserve"> </w:t>
      </w:r>
      <w:hyperlink r:id="rId21" w:history="1">
        <w:r w:rsidR="009F55F6" w:rsidRPr="00317458">
          <w:rPr>
            <w:rStyle w:val="Hyperlink"/>
            <w:rFonts w:ascii="Archivo" w:eastAsia="Calibri" w:hAnsi="Archivo" w:cs="Arial"/>
            <w:sz w:val="22"/>
            <w:szCs w:val="22"/>
            <w:lang w:val="en-GB"/>
          </w:rPr>
          <w:t>info@wmemployers.org.uk</w:t>
        </w:r>
      </w:hyperlink>
      <w:r w:rsidR="005C4911" w:rsidRPr="00317458">
        <w:rPr>
          <w:rFonts w:ascii="Archivo" w:eastAsia="Calibri" w:hAnsi="Archivo" w:cs="Arial"/>
          <w:sz w:val="22"/>
          <w:szCs w:val="22"/>
          <w:lang w:val="en-GB"/>
        </w:rPr>
        <w:t xml:space="preserve"> </w:t>
      </w:r>
    </w:p>
    <w:p w14:paraId="2DBF0D7D" w14:textId="77777777" w:rsidR="005C4911" w:rsidRPr="00317458" w:rsidRDefault="005C4911" w:rsidP="005C4911">
      <w:pPr>
        <w:spacing w:after="0" w:line="240" w:lineRule="auto"/>
        <w:rPr>
          <w:rFonts w:ascii="Archivo" w:eastAsia="Calibri" w:hAnsi="Archivo" w:cs="Arial"/>
          <w:sz w:val="22"/>
          <w:szCs w:val="22"/>
          <w:lang w:val="en-GB"/>
        </w:rPr>
      </w:pPr>
    </w:p>
    <w:p w14:paraId="1A8F8C56" w14:textId="77777777" w:rsidR="005C4911" w:rsidRPr="00317458" w:rsidRDefault="005C4911" w:rsidP="00174849">
      <w:pPr>
        <w:numPr>
          <w:ilvl w:val="0"/>
          <w:numId w:val="12"/>
        </w:numPr>
        <w:spacing w:after="0" w:line="240" w:lineRule="auto"/>
        <w:ind w:hanging="720"/>
        <w:rPr>
          <w:rFonts w:ascii="Archivo" w:eastAsia="Calibri" w:hAnsi="Archivo" w:cs="Arial"/>
          <w:b/>
          <w:sz w:val="22"/>
          <w:szCs w:val="22"/>
          <w:lang w:val="en-GB"/>
        </w:rPr>
      </w:pPr>
      <w:r w:rsidRPr="00317458">
        <w:rPr>
          <w:rFonts w:ascii="Archivo" w:eastAsia="Calibri" w:hAnsi="Archivo" w:cs="Arial"/>
          <w:b/>
          <w:sz w:val="22"/>
          <w:szCs w:val="22"/>
          <w:lang w:val="en-GB"/>
        </w:rPr>
        <w:t>Personal ICT Security</w:t>
      </w:r>
    </w:p>
    <w:p w14:paraId="6B62F1B3" w14:textId="77777777" w:rsidR="005C4911" w:rsidRPr="00317458" w:rsidRDefault="005C4911" w:rsidP="005C4911">
      <w:pPr>
        <w:spacing w:after="0" w:line="240" w:lineRule="auto"/>
        <w:rPr>
          <w:rFonts w:ascii="Archivo" w:eastAsia="Calibri" w:hAnsi="Archivo" w:cs="Arial"/>
          <w:sz w:val="22"/>
          <w:szCs w:val="22"/>
          <w:lang w:val="en-GB"/>
        </w:rPr>
      </w:pPr>
    </w:p>
    <w:p w14:paraId="6A045642" w14:textId="77777777" w:rsidR="007B6FB9" w:rsidRPr="00317458" w:rsidRDefault="005C4911" w:rsidP="00174849">
      <w:pPr>
        <w:spacing w:after="0" w:line="240" w:lineRule="auto"/>
        <w:jc w:val="both"/>
        <w:rPr>
          <w:rFonts w:ascii="Archivo" w:eastAsia="Calibri" w:hAnsi="Archivo" w:cs="Arial"/>
          <w:sz w:val="22"/>
          <w:szCs w:val="22"/>
          <w:lang w:val="en-GB"/>
        </w:rPr>
      </w:pPr>
      <w:r w:rsidRPr="00317458">
        <w:rPr>
          <w:rFonts w:ascii="Archivo" w:eastAsia="Calibri" w:hAnsi="Archivo" w:cs="Arial"/>
          <w:sz w:val="22"/>
          <w:szCs w:val="22"/>
          <w:lang w:val="en-GB"/>
        </w:rPr>
        <w:t xml:space="preserve">Whilst data storage </w:t>
      </w:r>
      <w:r w:rsidR="007B6FB9" w:rsidRPr="00317458">
        <w:rPr>
          <w:rFonts w:ascii="Archivo" w:eastAsia="Calibri" w:hAnsi="Archivo" w:cs="Arial"/>
          <w:sz w:val="22"/>
          <w:szCs w:val="22"/>
          <w:lang w:val="en-GB"/>
        </w:rPr>
        <w:t>for</w:t>
      </w:r>
      <w:r w:rsidRPr="00317458">
        <w:rPr>
          <w:rFonts w:ascii="Archivo" w:eastAsia="Calibri" w:hAnsi="Archivo" w:cs="Arial"/>
          <w:sz w:val="22"/>
          <w:szCs w:val="22"/>
          <w:lang w:val="en-GB"/>
        </w:rPr>
        <w:t xml:space="preserve"> WME commissions will be held in the ‘cloud</w:t>
      </w:r>
      <w:r w:rsidR="007B6FB9" w:rsidRPr="00317458">
        <w:rPr>
          <w:rFonts w:ascii="Archivo" w:eastAsia="Calibri" w:hAnsi="Archivo" w:cs="Arial"/>
          <w:sz w:val="22"/>
          <w:szCs w:val="22"/>
          <w:lang w:val="en-GB"/>
        </w:rPr>
        <w:t xml:space="preserve">’ via personal WME </w:t>
      </w:r>
      <w:r w:rsidR="00C02812" w:rsidRPr="00317458">
        <w:rPr>
          <w:rFonts w:ascii="Archivo" w:eastAsia="Calibri" w:hAnsi="Archivo" w:cs="Arial"/>
          <w:sz w:val="22"/>
          <w:szCs w:val="22"/>
          <w:lang w:val="en-GB"/>
        </w:rPr>
        <w:t>OneDrive</w:t>
      </w:r>
      <w:r w:rsidR="007B6FB9" w:rsidRPr="00317458">
        <w:rPr>
          <w:rFonts w:ascii="Archivo" w:eastAsia="Calibri" w:hAnsi="Archivo" w:cs="Arial"/>
          <w:sz w:val="22"/>
          <w:szCs w:val="22"/>
          <w:lang w:val="en-GB"/>
        </w:rPr>
        <w:t xml:space="preserve"> accounts, </w:t>
      </w:r>
      <w:r w:rsidRPr="00317458">
        <w:rPr>
          <w:rFonts w:ascii="Archivo" w:eastAsia="Calibri" w:hAnsi="Archivo" w:cs="Arial"/>
          <w:sz w:val="22"/>
          <w:szCs w:val="22"/>
          <w:lang w:val="en-GB"/>
        </w:rPr>
        <w:t xml:space="preserve">there may be occasion where you use personal ICT equipment and personal email accounts for processing and communicating personal data.  </w:t>
      </w:r>
    </w:p>
    <w:p w14:paraId="02F2C34E" w14:textId="77777777" w:rsidR="007B6FB9" w:rsidRPr="00317458" w:rsidRDefault="007B6FB9" w:rsidP="005C4911">
      <w:pPr>
        <w:spacing w:after="0" w:line="240" w:lineRule="auto"/>
        <w:rPr>
          <w:rFonts w:ascii="Archivo" w:eastAsia="Calibri" w:hAnsi="Archivo" w:cs="Arial"/>
          <w:b/>
          <w:sz w:val="22"/>
          <w:szCs w:val="22"/>
          <w:lang w:val="en-GB"/>
        </w:rPr>
      </w:pPr>
    </w:p>
    <w:p w14:paraId="3024E612" w14:textId="77777777" w:rsidR="005C4911" w:rsidRPr="00317458" w:rsidRDefault="007B6FB9" w:rsidP="00174849">
      <w:pPr>
        <w:spacing w:after="0" w:line="240" w:lineRule="auto"/>
        <w:jc w:val="both"/>
        <w:rPr>
          <w:rFonts w:ascii="Archivo" w:eastAsia="Calibri" w:hAnsi="Archivo" w:cs="Arial"/>
          <w:sz w:val="22"/>
          <w:szCs w:val="22"/>
          <w:lang w:val="en-GB"/>
        </w:rPr>
      </w:pPr>
      <w:r w:rsidRPr="00317458">
        <w:rPr>
          <w:rFonts w:ascii="Archivo" w:eastAsia="Calibri" w:hAnsi="Archivo" w:cs="Arial"/>
          <w:b/>
          <w:sz w:val="22"/>
          <w:szCs w:val="22"/>
          <w:lang w:val="en-GB"/>
        </w:rPr>
        <w:t xml:space="preserve">The Consultant is </w:t>
      </w:r>
      <w:r w:rsidR="005C4911" w:rsidRPr="00317458">
        <w:rPr>
          <w:rFonts w:ascii="Archivo" w:eastAsia="Calibri" w:hAnsi="Archivo" w:cs="Arial"/>
          <w:b/>
          <w:sz w:val="22"/>
          <w:szCs w:val="22"/>
          <w:lang w:val="en-GB"/>
        </w:rPr>
        <w:t>responsible for ensuring that appropriate data security arrangements are in place and up to date</w:t>
      </w:r>
      <w:r w:rsidR="005C4911" w:rsidRPr="00317458">
        <w:rPr>
          <w:rFonts w:ascii="Archivo" w:eastAsia="Calibri" w:hAnsi="Archivo" w:cs="Arial"/>
          <w:sz w:val="22"/>
          <w:szCs w:val="22"/>
          <w:lang w:val="en-GB"/>
        </w:rPr>
        <w:t>, including</w:t>
      </w:r>
      <w:r w:rsidRPr="00317458">
        <w:rPr>
          <w:rFonts w:ascii="Archivo" w:eastAsia="Calibri" w:hAnsi="Archivo" w:cs="Arial"/>
          <w:sz w:val="22"/>
          <w:szCs w:val="22"/>
          <w:lang w:val="en-GB"/>
        </w:rPr>
        <w:t xml:space="preserve"> laptop encryption, </w:t>
      </w:r>
      <w:r w:rsidR="00946C95" w:rsidRPr="00317458">
        <w:rPr>
          <w:rFonts w:ascii="Archivo" w:eastAsia="Calibri" w:hAnsi="Archivo" w:cs="Arial"/>
          <w:sz w:val="22"/>
          <w:szCs w:val="22"/>
          <w:lang w:val="en-GB"/>
        </w:rPr>
        <w:t>a</w:t>
      </w:r>
      <w:r w:rsidR="005C4911" w:rsidRPr="00317458">
        <w:rPr>
          <w:rFonts w:ascii="Archivo" w:eastAsia="Calibri" w:hAnsi="Archivo" w:cs="Arial"/>
          <w:sz w:val="22"/>
          <w:szCs w:val="22"/>
          <w:lang w:val="en-GB"/>
        </w:rPr>
        <w:t>nti-virus and malware protection</w:t>
      </w:r>
      <w:r w:rsidRPr="00317458">
        <w:rPr>
          <w:rFonts w:ascii="Archivo" w:eastAsia="Calibri" w:hAnsi="Archivo" w:cs="Arial"/>
          <w:sz w:val="22"/>
          <w:szCs w:val="22"/>
          <w:lang w:val="en-GB"/>
        </w:rPr>
        <w:t>,</w:t>
      </w:r>
      <w:r w:rsidR="005C4911" w:rsidRPr="00317458">
        <w:rPr>
          <w:rFonts w:ascii="Archivo" w:eastAsia="Calibri" w:hAnsi="Archivo" w:cs="Arial"/>
          <w:sz w:val="22"/>
          <w:szCs w:val="22"/>
          <w:lang w:val="en-GB"/>
        </w:rPr>
        <w:t xml:space="preserve"> and that standard firewalls are provided through your ‘wireless router’ and ISP provider (e.g. BT Home Hub or equivalent).</w:t>
      </w:r>
    </w:p>
    <w:p w14:paraId="680A4E5D" w14:textId="77777777" w:rsidR="005C4911" w:rsidRPr="00317458" w:rsidRDefault="005C4911" w:rsidP="005C4911">
      <w:pPr>
        <w:spacing w:after="0" w:line="240" w:lineRule="auto"/>
        <w:rPr>
          <w:rFonts w:ascii="Archivo" w:eastAsia="Calibri" w:hAnsi="Archivo" w:cs="Arial"/>
          <w:b/>
          <w:sz w:val="22"/>
          <w:szCs w:val="22"/>
          <w:lang w:val="en-GB"/>
        </w:rPr>
      </w:pPr>
    </w:p>
    <w:p w14:paraId="68ACFFF3" w14:textId="77777777" w:rsidR="00BC1DD6" w:rsidRDefault="00053A7E" w:rsidP="005C4911">
      <w:pPr>
        <w:spacing w:after="0" w:line="240" w:lineRule="auto"/>
        <w:rPr>
          <w:rFonts w:ascii="Archivo" w:eastAsia="Calibri" w:hAnsi="Archivo" w:cs="Arial"/>
          <w:b/>
          <w:sz w:val="22"/>
          <w:szCs w:val="22"/>
          <w:lang w:val="en-GB"/>
        </w:rPr>
      </w:pPr>
      <w:r>
        <w:rPr>
          <w:rFonts w:ascii="Archivo" w:eastAsia="Calibri" w:hAnsi="Archivo" w:cs="Arial"/>
          <w:b/>
          <w:sz w:val="22"/>
          <w:szCs w:val="22"/>
          <w:lang w:val="en-GB"/>
        </w:rPr>
        <w:t>4.</w:t>
      </w:r>
      <w:r>
        <w:rPr>
          <w:rFonts w:ascii="Archivo" w:eastAsia="Calibri" w:hAnsi="Archivo" w:cs="Arial"/>
          <w:b/>
          <w:sz w:val="22"/>
          <w:szCs w:val="22"/>
          <w:lang w:val="en-GB"/>
        </w:rPr>
        <w:tab/>
        <w:t>Subject Access Requests</w:t>
      </w:r>
      <w:r w:rsidR="008B4740">
        <w:rPr>
          <w:rFonts w:ascii="Archivo" w:eastAsia="Calibri" w:hAnsi="Archivo" w:cs="Arial"/>
          <w:b/>
          <w:sz w:val="22"/>
          <w:szCs w:val="22"/>
          <w:lang w:val="en-GB"/>
        </w:rPr>
        <w:t xml:space="preserve"> (SAR)</w:t>
      </w:r>
    </w:p>
    <w:p w14:paraId="19219836" w14:textId="77777777" w:rsidR="00053A7E" w:rsidRDefault="00053A7E" w:rsidP="005C4911">
      <w:pPr>
        <w:spacing w:after="0" w:line="240" w:lineRule="auto"/>
        <w:rPr>
          <w:rFonts w:ascii="Archivo" w:eastAsia="Calibri" w:hAnsi="Archivo" w:cs="Arial"/>
          <w:b/>
          <w:sz w:val="22"/>
          <w:szCs w:val="22"/>
          <w:lang w:val="en-GB"/>
        </w:rPr>
      </w:pPr>
    </w:p>
    <w:p w14:paraId="4CE4C265" w14:textId="6280E817" w:rsidR="00053A7E" w:rsidRPr="008B4740" w:rsidRDefault="0F900186" w:rsidP="0F900186">
      <w:pPr>
        <w:spacing w:after="0" w:line="240" w:lineRule="auto"/>
        <w:rPr>
          <w:rFonts w:ascii="Archivo" w:eastAsia="Calibri" w:hAnsi="Archivo" w:cs="Arial"/>
          <w:sz w:val="22"/>
          <w:szCs w:val="22"/>
          <w:lang w:val="en-GB"/>
        </w:rPr>
      </w:pPr>
      <w:r w:rsidRPr="0F900186">
        <w:rPr>
          <w:rFonts w:ascii="Archivo" w:eastAsia="Calibri" w:hAnsi="Archivo" w:cs="Arial"/>
          <w:sz w:val="22"/>
          <w:szCs w:val="22"/>
          <w:lang w:val="en-GB"/>
        </w:rPr>
        <w:t>If the Consultant</w:t>
      </w:r>
      <w:r w:rsidR="002435D0">
        <w:rPr>
          <w:rFonts w:ascii="Archivo" w:eastAsia="Calibri" w:hAnsi="Archivo" w:cs="Arial"/>
          <w:sz w:val="22"/>
          <w:szCs w:val="22"/>
          <w:lang w:val="en-GB"/>
        </w:rPr>
        <w:t xml:space="preserve"> </w:t>
      </w:r>
      <w:r w:rsidRPr="0F900186">
        <w:rPr>
          <w:rFonts w:ascii="Archivo" w:eastAsia="Calibri" w:hAnsi="Archivo" w:cs="Arial"/>
          <w:sz w:val="22"/>
          <w:szCs w:val="22"/>
          <w:lang w:val="en-GB"/>
        </w:rPr>
        <w:t>receive</w:t>
      </w:r>
      <w:r w:rsidR="002435D0">
        <w:rPr>
          <w:rFonts w:ascii="Archivo" w:eastAsia="Calibri" w:hAnsi="Archivo" w:cs="Arial"/>
          <w:sz w:val="22"/>
          <w:szCs w:val="22"/>
          <w:lang w:val="en-GB"/>
        </w:rPr>
        <w:t>s</w:t>
      </w:r>
      <w:r w:rsidRPr="0F900186">
        <w:rPr>
          <w:rFonts w:ascii="Archivo" w:eastAsia="Calibri" w:hAnsi="Archivo" w:cs="Arial"/>
          <w:sz w:val="22"/>
          <w:szCs w:val="22"/>
          <w:lang w:val="en-GB"/>
        </w:rPr>
        <w:t xml:space="preserve"> a subject access request for any service </w:t>
      </w:r>
      <w:r w:rsidR="00E41C0C">
        <w:rPr>
          <w:rFonts w:ascii="Archivo" w:eastAsia="Calibri" w:hAnsi="Archivo" w:cs="Arial"/>
          <w:sz w:val="22"/>
          <w:szCs w:val="22"/>
          <w:lang w:val="en-GB"/>
        </w:rPr>
        <w:t>they</w:t>
      </w:r>
      <w:r w:rsidRPr="0F900186">
        <w:rPr>
          <w:rFonts w:ascii="Archivo" w:eastAsia="Calibri" w:hAnsi="Archivo" w:cs="Arial"/>
          <w:sz w:val="22"/>
          <w:szCs w:val="22"/>
          <w:lang w:val="en-GB"/>
        </w:rPr>
        <w:t xml:space="preserve"> are delivering or have delivered on our behalf </w:t>
      </w:r>
      <w:r w:rsidR="00E41C0C">
        <w:rPr>
          <w:rFonts w:ascii="Archivo" w:eastAsia="Calibri" w:hAnsi="Archivo" w:cs="Arial"/>
          <w:sz w:val="22"/>
          <w:szCs w:val="22"/>
          <w:lang w:val="en-GB"/>
        </w:rPr>
        <w:t>they</w:t>
      </w:r>
      <w:r w:rsidRPr="0F900186">
        <w:rPr>
          <w:rFonts w:ascii="Archivo" w:eastAsia="Calibri" w:hAnsi="Archivo" w:cs="Arial"/>
          <w:sz w:val="22"/>
          <w:szCs w:val="22"/>
          <w:lang w:val="en-GB"/>
        </w:rPr>
        <w:t xml:space="preserve"> should notify </w:t>
      </w:r>
      <w:r w:rsidR="00E41C0C">
        <w:rPr>
          <w:rFonts w:ascii="Archivo" w:eastAsia="Calibri" w:hAnsi="Archivo" w:cs="Arial"/>
          <w:sz w:val="22"/>
          <w:szCs w:val="22"/>
          <w:lang w:val="en-GB"/>
        </w:rPr>
        <w:t>WME</w:t>
      </w:r>
      <w:r w:rsidRPr="0F900186">
        <w:rPr>
          <w:rFonts w:ascii="Archivo" w:eastAsia="Calibri" w:hAnsi="Archivo" w:cs="Arial"/>
          <w:sz w:val="22"/>
          <w:szCs w:val="22"/>
          <w:lang w:val="en-GB"/>
        </w:rPr>
        <w:t xml:space="preserve"> immediately and pass on the request to WME to respond. WME is the contractor delivering the service to the client and it is WME who will process and respond to any Subject Access Requests in accordance with our own procedures. You must not respond to an SAR directly without having first discussed this with WME. </w:t>
      </w:r>
      <w:r w:rsidR="00053A7E">
        <w:br/>
      </w:r>
    </w:p>
    <w:p w14:paraId="02E0DEBA" w14:textId="77777777" w:rsidR="005C4911" w:rsidRPr="00317458" w:rsidRDefault="00A173E9" w:rsidP="007F7605">
      <w:pPr>
        <w:spacing w:after="0" w:line="240" w:lineRule="auto"/>
        <w:rPr>
          <w:rFonts w:ascii="Archivo" w:eastAsia="Calibri" w:hAnsi="Archivo" w:cs="Arial"/>
          <w:b/>
          <w:sz w:val="22"/>
          <w:szCs w:val="22"/>
          <w:lang w:val="en-GB"/>
        </w:rPr>
      </w:pPr>
      <w:r>
        <w:rPr>
          <w:rFonts w:ascii="Archivo" w:eastAsia="Calibri" w:hAnsi="Archivo" w:cs="Arial"/>
          <w:b/>
          <w:sz w:val="22"/>
          <w:szCs w:val="22"/>
          <w:lang w:val="en-GB"/>
        </w:rPr>
        <w:t xml:space="preserve">5. </w:t>
      </w:r>
      <w:r>
        <w:rPr>
          <w:rFonts w:ascii="Archivo" w:eastAsia="Calibri" w:hAnsi="Archivo" w:cs="Arial"/>
          <w:b/>
          <w:sz w:val="22"/>
          <w:szCs w:val="22"/>
          <w:lang w:val="en-GB"/>
        </w:rPr>
        <w:tab/>
      </w:r>
      <w:r w:rsidR="00053A7E">
        <w:rPr>
          <w:rFonts w:ascii="Archivo" w:eastAsia="Calibri" w:hAnsi="Archivo" w:cs="Arial"/>
          <w:b/>
          <w:sz w:val="22"/>
          <w:szCs w:val="22"/>
          <w:lang w:val="en-GB"/>
        </w:rPr>
        <w:t xml:space="preserve">UK </w:t>
      </w:r>
      <w:r w:rsidR="005C4911" w:rsidRPr="00317458">
        <w:rPr>
          <w:rFonts w:ascii="Archivo" w:eastAsia="Calibri" w:hAnsi="Archivo" w:cs="Arial"/>
          <w:b/>
          <w:sz w:val="22"/>
          <w:szCs w:val="22"/>
          <w:lang w:val="en-GB"/>
        </w:rPr>
        <w:t xml:space="preserve">GDPR and </w:t>
      </w:r>
      <w:r w:rsidR="007B6FB9" w:rsidRPr="00317458">
        <w:rPr>
          <w:rFonts w:ascii="Archivo" w:eastAsia="Calibri" w:hAnsi="Archivo" w:cs="Arial"/>
          <w:b/>
          <w:sz w:val="22"/>
          <w:szCs w:val="22"/>
          <w:lang w:val="en-GB"/>
        </w:rPr>
        <w:t>Y</w:t>
      </w:r>
      <w:r w:rsidR="005C4911" w:rsidRPr="00317458">
        <w:rPr>
          <w:rFonts w:ascii="Archivo" w:eastAsia="Calibri" w:hAnsi="Archivo" w:cs="Arial"/>
          <w:b/>
          <w:sz w:val="22"/>
          <w:szCs w:val="22"/>
          <w:lang w:val="en-GB"/>
        </w:rPr>
        <w:t>our Personal Data</w:t>
      </w:r>
    </w:p>
    <w:p w14:paraId="296FEF7D" w14:textId="77777777" w:rsidR="005C4911" w:rsidRPr="00317458" w:rsidRDefault="005C4911" w:rsidP="005C4911">
      <w:pPr>
        <w:spacing w:after="0" w:line="240" w:lineRule="auto"/>
        <w:rPr>
          <w:rFonts w:ascii="Archivo" w:eastAsia="Calibri" w:hAnsi="Archivo" w:cs="Arial"/>
          <w:sz w:val="22"/>
          <w:szCs w:val="22"/>
          <w:lang w:val="en-GB"/>
        </w:rPr>
      </w:pPr>
    </w:p>
    <w:p w14:paraId="077E063D" w14:textId="5B75D042" w:rsidR="002B1BCB" w:rsidRPr="00317458" w:rsidRDefault="0F900186" w:rsidP="00174849">
      <w:pPr>
        <w:spacing w:after="0" w:line="240" w:lineRule="auto"/>
        <w:jc w:val="both"/>
        <w:rPr>
          <w:rFonts w:ascii="Archivo" w:eastAsia="Calibri" w:hAnsi="Archivo" w:cs="Arial"/>
          <w:sz w:val="22"/>
          <w:szCs w:val="22"/>
          <w:lang w:val="en-GB"/>
        </w:rPr>
      </w:pPr>
      <w:r w:rsidRPr="0F900186">
        <w:rPr>
          <w:rFonts w:ascii="Archivo" w:eastAsia="Calibri" w:hAnsi="Archivo" w:cs="Arial"/>
          <w:sz w:val="22"/>
          <w:szCs w:val="22"/>
          <w:lang w:val="en-GB"/>
        </w:rPr>
        <w:t xml:space="preserve">As a WME Consultant, you will provide us with your own personal data to enable us to offer your services to our Clients, to process payments to you and to comply with intermediary reporting to HMRC about commissions where you deliver services to public authorities. </w:t>
      </w:r>
    </w:p>
    <w:p w14:paraId="7194DBDC" w14:textId="77777777" w:rsidR="00BC1DD6" w:rsidRPr="00317458" w:rsidRDefault="00BC1DD6" w:rsidP="007B6FB9">
      <w:pPr>
        <w:spacing w:after="0" w:line="240" w:lineRule="auto"/>
        <w:rPr>
          <w:rFonts w:ascii="Archivo" w:eastAsia="Calibri" w:hAnsi="Archivo" w:cs="Arial"/>
          <w:color w:val="000000"/>
          <w:sz w:val="22"/>
          <w:szCs w:val="22"/>
          <w:lang w:val="en-GB"/>
        </w:rPr>
      </w:pPr>
    </w:p>
    <w:p w14:paraId="4A1140B7" w14:textId="77777777" w:rsidR="005C4911" w:rsidRPr="00317458" w:rsidRDefault="005C4911" w:rsidP="007B6FB9">
      <w:pPr>
        <w:spacing w:after="0" w:line="240" w:lineRule="auto"/>
        <w:rPr>
          <w:rFonts w:ascii="Archivo" w:eastAsia="Calibri" w:hAnsi="Archivo" w:cs="Arial"/>
          <w:color w:val="000000"/>
          <w:sz w:val="22"/>
          <w:szCs w:val="22"/>
          <w:lang w:val="en-GB"/>
        </w:rPr>
      </w:pPr>
      <w:r w:rsidRPr="00317458">
        <w:rPr>
          <w:rFonts w:ascii="Archivo" w:eastAsia="Calibri" w:hAnsi="Archivo" w:cs="Arial"/>
          <w:color w:val="000000"/>
          <w:sz w:val="22"/>
          <w:szCs w:val="22"/>
          <w:lang w:val="en-GB"/>
        </w:rPr>
        <w:t>WME confirms the following in relation to your personal data and GDPR regulations;</w:t>
      </w:r>
    </w:p>
    <w:p w14:paraId="769D0D3C" w14:textId="77777777" w:rsidR="005C4911" w:rsidRPr="00317458" w:rsidRDefault="005C4911" w:rsidP="005C4911">
      <w:pPr>
        <w:autoSpaceDE w:val="0"/>
        <w:autoSpaceDN w:val="0"/>
        <w:adjustRightInd w:val="0"/>
        <w:spacing w:after="0" w:line="240" w:lineRule="auto"/>
        <w:rPr>
          <w:rFonts w:ascii="Archivo" w:eastAsia="Calibri" w:hAnsi="Archivo" w:cs="Arial"/>
          <w:color w:val="000000"/>
          <w:sz w:val="22"/>
          <w:szCs w:val="22"/>
          <w:lang w:val="en-GB"/>
        </w:rPr>
      </w:pPr>
    </w:p>
    <w:p w14:paraId="137AD312" w14:textId="45AC6F35" w:rsidR="0096635E" w:rsidRPr="00317458" w:rsidRDefault="0F900186" w:rsidP="00174849">
      <w:pPr>
        <w:numPr>
          <w:ilvl w:val="0"/>
          <w:numId w:val="11"/>
        </w:numPr>
        <w:autoSpaceDE w:val="0"/>
        <w:autoSpaceDN w:val="0"/>
        <w:adjustRightInd w:val="0"/>
        <w:spacing w:after="31" w:line="240" w:lineRule="auto"/>
        <w:jc w:val="both"/>
        <w:rPr>
          <w:rFonts w:ascii="Archivo" w:eastAsia="Calibri" w:hAnsi="Archivo" w:cs="Arial"/>
          <w:color w:val="000000"/>
          <w:sz w:val="22"/>
          <w:szCs w:val="22"/>
          <w:lang w:val="en-GB"/>
        </w:rPr>
      </w:pPr>
      <w:r w:rsidRPr="0F900186">
        <w:rPr>
          <w:rFonts w:ascii="Archivo" w:eastAsia="Calibri" w:hAnsi="Archivo" w:cs="Arial"/>
          <w:color w:val="000000" w:themeColor="text1"/>
          <w:sz w:val="22"/>
          <w:szCs w:val="22"/>
          <w:lang w:val="en-GB"/>
        </w:rPr>
        <w:t xml:space="preserve">By providing your CV and references you are giving us </w:t>
      </w:r>
      <w:r w:rsidRPr="0F900186">
        <w:rPr>
          <w:rFonts w:ascii="Archivo" w:eastAsia="Calibri" w:hAnsi="Archivo" w:cs="Arial"/>
          <w:b/>
          <w:bCs/>
          <w:color w:val="000000" w:themeColor="text1"/>
          <w:sz w:val="22"/>
          <w:szCs w:val="22"/>
          <w:lang w:val="en-GB"/>
        </w:rPr>
        <w:t xml:space="preserve">consent </w:t>
      </w:r>
      <w:r w:rsidRPr="0F900186">
        <w:rPr>
          <w:rFonts w:ascii="Archivo" w:eastAsia="Calibri" w:hAnsi="Archivo" w:cs="Arial"/>
          <w:color w:val="000000" w:themeColor="text1"/>
          <w:sz w:val="22"/>
          <w:szCs w:val="22"/>
          <w:lang w:val="en-GB"/>
        </w:rPr>
        <w:t>to use your data for the purposes of promoting your services to our Clients via the WME</w:t>
      </w:r>
      <w:r w:rsidR="00D00243">
        <w:rPr>
          <w:rFonts w:ascii="Archivo" w:eastAsia="Calibri" w:hAnsi="Archivo" w:cs="Arial"/>
          <w:color w:val="000000" w:themeColor="text1"/>
          <w:sz w:val="22"/>
          <w:szCs w:val="22"/>
          <w:lang w:val="en-GB"/>
        </w:rPr>
        <w:t xml:space="preserve"> </w:t>
      </w:r>
      <w:r w:rsidRPr="0F900186">
        <w:rPr>
          <w:rFonts w:ascii="Archivo" w:eastAsia="Calibri" w:hAnsi="Archivo" w:cs="Arial"/>
          <w:color w:val="000000" w:themeColor="text1"/>
          <w:sz w:val="22"/>
          <w:szCs w:val="22"/>
          <w:lang w:val="en-GB"/>
        </w:rPr>
        <w:t>Consultant website and for contacting referees.</w:t>
      </w:r>
    </w:p>
    <w:p w14:paraId="14F5170C" w14:textId="77777777" w:rsidR="005C4911" w:rsidRPr="00317458" w:rsidRDefault="0096635E" w:rsidP="00174849">
      <w:pPr>
        <w:numPr>
          <w:ilvl w:val="0"/>
          <w:numId w:val="11"/>
        </w:numPr>
        <w:autoSpaceDE w:val="0"/>
        <w:autoSpaceDN w:val="0"/>
        <w:adjustRightInd w:val="0"/>
        <w:spacing w:after="31" w:line="240" w:lineRule="auto"/>
        <w:jc w:val="both"/>
        <w:rPr>
          <w:rFonts w:ascii="Archivo" w:eastAsia="Calibri" w:hAnsi="Archivo" w:cs="Arial"/>
          <w:color w:val="000000"/>
          <w:sz w:val="22"/>
          <w:szCs w:val="22"/>
          <w:lang w:val="en-GB"/>
        </w:rPr>
      </w:pPr>
      <w:r w:rsidRPr="00317458">
        <w:rPr>
          <w:rFonts w:ascii="Archivo" w:eastAsia="Calibri" w:hAnsi="Archivo" w:cs="Arial"/>
          <w:color w:val="000000"/>
          <w:sz w:val="22"/>
          <w:szCs w:val="22"/>
          <w:lang w:val="en-GB"/>
        </w:rPr>
        <w:t xml:space="preserve">By providing your personal </w:t>
      </w:r>
      <w:r w:rsidR="005C4911" w:rsidRPr="00317458">
        <w:rPr>
          <w:rFonts w:ascii="Archivo" w:eastAsia="Calibri" w:hAnsi="Archivo" w:cs="Arial"/>
          <w:color w:val="000000"/>
          <w:sz w:val="22"/>
          <w:szCs w:val="22"/>
          <w:lang w:val="en-GB"/>
        </w:rPr>
        <w:t>data</w:t>
      </w:r>
      <w:r w:rsidRPr="00317458">
        <w:rPr>
          <w:rFonts w:ascii="Archivo" w:eastAsia="Calibri" w:hAnsi="Archivo" w:cs="Arial"/>
          <w:color w:val="000000"/>
          <w:sz w:val="22"/>
          <w:szCs w:val="22"/>
          <w:lang w:val="en-GB"/>
        </w:rPr>
        <w:t xml:space="preserve"> you are giving us </w:t>
      </w:r>
      <w:r w:rsidRPr="00317458">
        <w:rPr>
          <w:rFonts w:ascii="Archivo" w:eastAsia="Calibri" w:hAnsi="Archivo" w:cs="Arial"/>
          <w:b/>
          <w:color w:val="000000"/>
          <w:sz w:val="22"/>
          <w:szCs w:val="22"/>
          <w:lang w:val="en-GB"/>
        </w:rPr>
        <w:t>consent</w:t>
      </w:r>
      <w:r w:rsidRPr="00317458">
        <w:rPr>
          <w:rFonts w:ascii="Archivo" w:eastAsia="Calibri" w:hAnsi="Archivo" w:cs="Arial"/>
          <w:color w:val="000000"/>
          <w:sz w:val="22"/>
          <w:szCs w:val="22"/>
          <w:lang w:val="en-GB"/>
        </w:rPr>
        <w:t xml:space="preserve"> to use it for</w:t>
      </w:r>
      <w:r w:rsidR="007B6FB9" w:rsidRPr="00317458">
        <w:rPr>
          <w:rFonts w:ascii="Archivo" w:eastAsia="Calibri" w:hAnsi="Archivo" w:cs="Arial"/>
          <w:color w:val="000000"/>
          <w:sz w:val="22"/>
          <w:szCs w:val="22"/>
          <w:lang w:val="en-GB"/>
        </w:rPr>
        <w:t xml:space="preserve"> </w:t>
      </w:r>
      <w:r w:rsidR="005C4911" w:rsidRPr="00317458">
        <w:rPr>
          <w:rFonts w:ascii="Archivo" w:eastAsia="Calibri" w:hAnsi="Archivo" w:cs="Arial"/>
          <w:color w:val="000000"/>
          <w:sz w:val="22"/>
          <w:szCs w:val="22"/>
          <w:lang w:val="en-GB"/>
        </w:rPr>
        <w:t xml:space="preserve">making payments to you for contracts or services you deliver to WME, to process IR35 </w:t>
      </w:r>
      <w:r w:rsidR="007B6FB9" w:rsidRPr="00317458">
        <w:rPr>
          <w:rFonts w:ascii="Archivo" w:eastAsia="Calibri" w:hAnsi="Archivo" w:cs="Arial"/>
          <w:color w:val="000000"/>
          <w:sz w:val="22"/>
          <w:szCs w:val="22"/>
          <w:lang w:val="en-GB"/>
        </w:rPr>
        <w:t xml:space="preserve">payroll </w:t>
      </w:r>
      <w:r w:rsidR="005C4911" w:rsidRPr="00317458">
        <w:rPr>
          <w:rFonts w:ascii="Archivo" w:eastAsia="Calibri" w:hAnsi="Archivo" w:cs="Arial"/>
          <w:color w:val="000000"/>
          <w:sz w:val="22"/>
          <w:szCs w:val="22"/>
          <w:lang w:val="en-GB"/>
        </w:rPr>
        <w:t xml:space="preserve">deductions where </w:t>
      </w:r>
      <w:r w:rsidR="007B6FB9" w:rsidRPr="00317458">
        <w:rPr>
          <w:rFonts w:ascii="Archivo" w:eastAsia="Calibri" w:hAnsi="Archivo" w:cs="Arial"/>
          <w:color w:val="000000"/>
          <w:sz w:val="22"/>
          <w:szCs w:val="22"/>
          <w:lang w:val="en-GB"/>
        </w:rPr>
        <w:t>relevant</w:t>
      </w:r>
      <w:r w:rsidRPr="00317458">
        <w:rPr>
          <w:rFonts w:ascii="Archivo" w:eastAsia="Calibri" w:hAnsi="Archivo" w:cs="Arial"/>
          <w:color w:val="000000"/>
          <w:sz w:val="22"/>
          <w:szCs w:val="22"/>
          <w:lang w:val="en-GB"/>
        </w:rPr>
        <w:t xml:space="preserve">, </w:t>
      </w:r>
      <w:r w:rsidR="005C4911" w:rsidRPr="00317458">
        <w:rPr>
          <w:rFonts w:ascii="Archivo" w:eastAsia="Calibri" w:hAnsi="Archivo" w:cs="Arial"/>
          <w:color w:val="000000"/>
          <w:sz w:val="22"/>
          <w:szCs w:val="22"/>
          <w:lang w:val="en-GB"/>
        </w:rPr>
        <w:t>to provide intermediary reports to HMRC</w:t>
      </w:r>
      <w:r w:rsidRPr="00317458">
        <w:rPr>
          <w:rFonts w:ascii="Archivo" w:eastAsia="Calibri" w:hAnsi="Archivo" w:cs="Arial"/>
          <w:color w:val="000000"/>
          <w:sz w:val="22"/>
          <w:szCs w:val="22"/>
          <w:lang w:val="en-GB"/>
        </w:rPr>
        <w:t xml:space="preserve"> and for other financial management processes.</w:t>
      </w:r>
    </w:p>
    <w:p w14:paraId="6596F66E" w14:textId="77777777" w:rsidR="005C4911" w:rsidRPr="00317458" w:rsidRDefault="005C4911" w:rsidP="00174849">
      <w:pPr>
        <w:numPr>
          <w:ilvl w:val="0"/>
          <w:numId w:val="11"/>
        </w:numPr>
        <w:autoSpaceDE w:val="0"/>
        <w:autoSpaceDN w:val="0"/>
        <w:adjustRightInd w:val="0"/>
        <w:spacing w:after="31" w:line="240" w:lineRule="auto"/>
        <w:jc w:val="both"/>
        <w:rPr>
          <w:rFonts w:ascii="Archivo" w:eastAsia="Calibri" w:hAnsi="Archivo" w:cs="Arial"/>
          <w:color w:val="000000"/>
          <w:sz w:val="22"/>
          <w:szCs w:val="22"/>
          <w:lang w:val="en-GB"/>
        </w:rPr>
      </w:pPr>
      <w:r w:rsidRPr="00317458">
        <w:rPr>
          <w:rFonts w:ascii="Archivo" w:eastAsia="Calibri" w:hAnsi="Archivo" w:cs="Arial"/>
          <w:color w:val="000000"/>
          <w:sz w:val="22"/>
          <w:szCs w:val="22"/>
          <w:lang w:val="en-GB"/>
        </w:rPr>
        <w:t xml:space="preserve">We will use it only for </w:t>
      </w:r>
      <w:r w:rsidR="002B1BCB" w:rsidRPr="00317458">
        <w:rPr>
          <w:rFonts w:ascii="Archivo" w:eastAsia="Calibri" w:hAnsi="Archivo" w:cs="Arial"/>
          <w:color w:val="000000"/>
          <w:sz w:val="22"/>
          <w:szCs w:val="22"/>
          <w:lang w:val="en-GB"/>
        </w:rPr>
        <w:t>its intended</w:t>
      </w:r>
      <w:r w:rsidRPr="00317458">
        <w:rPr>
          <w:rFonts w:ascii="Archivo" w:eastAsia="Calibri" w:hAnsi="Archivo" w:cs="Arial"/>
          <w:color w:val="000000"/>
          <w:sz w:val="22"/>
          <w:szCs w:val="22"/>
          <w:lang w:val="en-GB"/>
        </w:rPr>
        <w:t xml:space="preserve"> </w:t>
      </w:r>
      <w:r w:rsidRPr="00317458">
        <w:rPr>
          <w:rFonts w:ascii="Archivo" w:eastAsia="Calibri" w:hAnsi="Archivo" w:cs="Arial"/>
          <w:b/>
          <w:bCs/>
          <w:color w:val="000000"/>
          <w:sz w:val="22"/>
          <w:szCs w:val="22"/>
          <w:lang w:val="en-GB"/>
        </w:rPr>
        <w:t xml:space="preserve">purpose </w:t>
      </w:r>
      <w:r w:rsidRPr="00317458">
        <w:rPr>
          <w:rFonts w:ascii="Archivo" w:eastAsia="Calibri" w:hAnsi="Archivo" w:cs="Arial"/>
          <w:color w:val="000000"/>
          <w:sz w:val="22"/>
          <w:szCs w:val="22"/>
          <w:lang w:val="en-GB"/>
        </w:rPr>
        <w:t xml:space="preserve">and in our business transactions with you. </w:t>
      </w:r>
    </w:p>
    <w:p w14:paraId="4A216298" w14:textId="77777777" w:rsidR="005C4911" w:rsidRPr="00317458" w:rsidRDefault="005C4911" w:rsidP="00174849">
      <w:pPr>
        <w:numPr>
          <w:ilvl w:val="0"/>
          <w:numId w:val="11"/>
        </w:numPr>
        <w:autoSpaceDE w:val="0"/>
        <w:autoSpaceDN w:val="0"/>
        <w:adjustRightInd w:val="0"/>
        <w:spacing w:after="31" w:line="240" w:lineRule="auto"/>
        <w:jc w:val="both"/>
        <w:rPr>
          <w:rFonts w:ascii="Archivo" w:eastAsia="Calibri" w:hAnsi="Archivo" w:cs="Arial"/>
          <w:color w:val="000000"/>
          <w:sz w:val="22"/>
          <w:szCs w:val="22"/>
          <w:lang w:val="en-GB"/>
        </w:rPr>
      </w:pPr>
      <w:r w:rsidRPr="00317458">
        <w:rPr>
          <w:rFonts w:ascii="Archivo" w:eastAsia="Calibri" w:hAnsi="Archivo" w:cs="Arial"/>
          <w:color w:val="000000"/>
          <w:sz w:val="22"/>
          <w:szCs w:val="22"/>
          <w:lang w:val="en-GB"/>
        </w:rPr>
        <w:lastRenderedPageBreak/>
        <w:t xml:space="preserve">We will </w:t>
      </w:r>
      <w:r w:rsidRPr="00317458">
        <w:rPr>
          <w:rFonts w:ascii="Archivo" w:eastAsia="Calibri" w:hAnsi="Archivo" w:cs="Arial"/>
          <w:b/>
          <w:bCs/>
          <w:color w:val="000000"/>
          <w:sz w:val="22"/>
          <w:szCs w:val="22"/>
          <w:lang w:val="en-GB"/>
        </w:rPr>
        <w:t xml:space="preserve">store it securely </w:t>
      </w:r>
      <w:r w:rsidRPr="00317458">
        <w:rPr>
          <w:rFonts w:ascii="Archivo" w:eastAsia="Calibri" w:hAnsi="Archivo" w:cs="Arial"/>
          <w:color w:val="000000"/>
          <w:sz w:val="22"/>
          <w:szCs w:val="22"/>
          <w:lang w:val="en-GB"/>
        </w:rPr>
        <w:t xml:space="preserve">in our cloud-based system with restricted access only to </w:t>
      </w:r>
      <w:r w:rsidR="0096635E" w:rsidRPr="00317458">
        <w:rPr>
          <w:rFonts w:ascii="Archivo" w:eastAsia="Calibri" w:hAnsi="Archivo" w:cs="Arial"/>
          <w:color w:val="000000"/>
          <w:sz w:val="22"/>
          <w:szCs w:val="22"/>
          <w:lang w:val="en-GB"/>
        </w:rPr>
        <w:t>authorised WME</w:t>
      </w:r>
      <w:r w:rsidRPr="00317458">
        <w:rPr>
          <w:rFonts w:ascii="Archivo" w:eastAsia="Calibri" w:hAnsi="Archivo" w:cs="Arial"/>
          <w:color w:val="000000"/>
          <w:sz w:val="22"/>
          <w:szCs w:val="22"/>
          <w:lang w:val="en-GB"/>
        </w:rPr>
        <w:t xml:space="preserve"> personnel. </w:t>
      </w:r>
    </w:p>
    <w:p w14:paraId="1A33292D" w14:textId="0333285D" w:rsidR="005C4911" w:rsidRPr="00317458" w:rsidRDefault="005C4911" w:rsidP="00174849">
      <w:pPr>
        <w:numPr>
          <w:ilvl w:val="0"/>
          <w:numId w:val="11"/>
        </w:numPr>
        <w:autoSpaceDE w:val="0"/>
        <w:autoSpaceDN w:val="0"/>
        <w:adjustRightInd w:val="0"/>
        <w:spacing w:after="31" w:line="240" w:lineRule="auto"/>
        <w:jc w:val="both"/>
        <w:rPr>
          <w:rFonts w:ascii="Archivo" w:eastAsia="Calibri" w:hAnsi="Archivo" w:cs="Arial"/>
          <w:color w:val="000000"/>
          <w:sz w:val="22"/>
          <w:szCs w:val="22"/>
          <w:lang w:val="en-GB"/>
        </w:rPr>
      </w:pPr>
      <w:r w:rsidRPr="00317458">
        <w:rPr>
          <w:rFonts w:ascii="Archivo" w:eastAsia="Calibri" w:hAnsi="Archivo" w:cs="Arial"/>
          <w:color w:val="000000"/>
          <w:sz w:val="22"/>
          <w:szCs w:val="22"/>
          <w:lang w:val="en-GB"/>
        </w:rPr>
        <w:t xml:space="preserve">We will </w:t>
      </w:r>
      <w:r w:rsidRPr="00317458">
        <w:rPr>
          <w:rFonts w:ascii="Archivo" w:eastAsia="Calibri" w:hAnsi="Archivo" w:cs="Arial"/>
          <w:b/>
          <w:bCs/>
          <w:color w:val="000000"/>
          <w:sz w:val="22"/>
          <w:szCs w:val="22"/>
          <w:lang w:val="en-GB"/>
        </w:rPr>
        <w:t xml:space="preserve">retain </w:t>
      </w:r>
      <w:r w:rsidRPr="00317458">
        <w:rPr>
          <w:rFonts w:ascii="Archivo" w:eastAsia="Calibri" w:hAnsi="Archivo" w:cs="Arial"/>
          <w:color w:val="000000"/>
          <w:sz w:val="22"/>
          <w:szCs w:val="22"/>
          <w:lang w:val="en-GB"/>
        </w:rPr>
        <w:t xml:space="preserve">your data only for as long as we are legally required </w:t>
      </w:r>
      <w:r w:rsidR="0096635E" w:rsidRPr="00317458">
        <w:rPr>
          <w:rFonts w:ascii="Archivo" w:eastAsia="Calibri" w:hAnsi="Archivo" w:cs="Arial"/>
          <w:color w:val="000000"/>
          <w:sz w:val="22"/>
          <w:szCs w:val="22"/>
          <w:lang w:val="en-GB"/>
        </w:rPr>
        <w:t xml:space="preserve">to do so </w:t>
      </w:r>
      <w:r w:rsidRPr="00317458">
        <w:rPr>
          <w:rFonts w:ascii="Archivo" w:eastAsia="Calibri" w:hAnsi="Archivo" w:cs="Arial"/>
          <w:color w:val="000000"/>
          <w:sz w:val="22"/>
          <w:szCs w:val="22"/>
          <w:lang w:val="en-GB"/>
        </w:rPr>
        <w:t>to meet our financial accounting obligations</w:t>
      </w:r>
      <w:r w:rsidR="0096635E" w:rsidRPr="00317458">
        <w:rPr>
          <w:rFonts w:ascii="Archivo" w:eastAsia="Calibri" w:hAnsi="Archivo" w:cs="Arial"/>
          <w:color w:val="000000"/>
          <w:sz w:val="22"/>
          <w:szCs w:val="22"/>
          <w:lang w:val="en-GB"/>
        </w:rPr>
        <w:t>; otherwise</w:t>
      </w:r>
      <w:r w:rsidR="00D00243">
        <w:rPr>
          <w:rFonts w:ascii="Archivo" w:eastAsia="Calibri" w:hAnsi="Archivo" w:cs="Arial"/>
          <w:color w:val="000000"/>
          <w:sz w:val="22"/>
          <w:szCs w:val="22"/>
          <w:lang w:val="en-GB"/>
        </w:rPr>
        <w:t>,</w:t>
      </w:r>
      <w:r w:rsidR="0096635E" w:rsidRPr="00317458">
        <w:rPr>
          <w:rFonts w:ascii="Archivo" w:eastAsia="Calibri" w:hAnsi="Archivo" w:cs="Arial"/>
          <w:color w:val="000000"/>
          <w:sz w:val="22"/>
          <w:szCs w:val="22"/>
          <w:lang w:val="en-GB"/>
        </w:rPr>
        <w:t xml:space="preserve"> we will delete your data when you </w:t>
      </w:r>
      <w:r w:rsidR="002B1BCB" w:rsidRPr="00317458">
        <w:rPr>
          <w:rFonts w:ascii="Archivo" w:eastAsia="Calibri" w:hAnsi="Archivo" w:cs="Arial"/>
          <w:color w:val="000000"/>
          <w:sz w:val="22"/>
          <w:szCs w:val="22"/>
          <w:lang w:val="en-GB"/>
        </w:rPr>
        <w:t xml:space="preserve">submit your resignation </w:t>
      </w:r>
      <w:r w:rsidR="0096635E" w:rsidRPr="00317458">
        <w:rPr>
          <w:rFonts w:ascii="Archivo" w:eastAsia="Calibri" w:hAnsi="Archivo" w:cs="Arial"/>
          <w:color w:val="000000"/>
          <w:sz w:val="22"/>
          <w:szCs w:val="22"/>
          <w:lang w:val="en-GB"/>
        </w:rPr>
        <w:t>as a WME Associate Consultant in writing</w:t>
      </w:r>
      <w:r w:rsidR="00C01034" w:rsidRPr="00317458">
        <w:rPr>
          <w:rFonts w:ascii="Archivo" w:eastAsia="Calibri" w:hAnsi="Archivo" w:cs="Arial"/>
          <w:color w:val="000000"/>
          <w:sz w:val="22"/>
          <w:szCs w:val="22"/>
          <w:lang w:val="en-GB"/>
        </w:rPr>
        <w:t xml:space="preserve"> to </w:t>
      </w:r>
      <w:hyperlink r:id="rId22" w:history="1">
        <w:r w:rsidR="009F55F6" w:rsidRPr="00317458">
          <w:rPr>
            <w:rStyle w:val="Hyperlink"/>
            <w:rFonts w:ascii="Archivo" w:eastAsia="Calibri" w:hAnsi="Archivo" w:cs="Arial"/>
            <w:sz w:val="22"/>
            <w:szCs w:val="22"/>
            <w:lang w:val="en-GB"/>
          </w:rPr>
          <w:t>info@wmemployers.org.uk</w:t>
        </w:r>
      </w:hyperlink>
      <w:r w:rsidR="00C01034" w:rsidRPr="00317458">
        <w:rPr>
          <w:rFonts w:ascii="Archivo" w:eastAsia="Calibri" w:hAnsi="Archivo" w:cs="Arial"/>
          <w:color w:val="000000"/>
          <w:sz w:val="22"/>
          <w:szCs w:val="22"/>
          <w:lang w:val="en-GB"/>
        </w:rPr>
        <w:t>.</w:t>
      </w:r>
    </w:p>
    <w:p w14:paraId="0F2B99A6" w14:textId="77777777" w:rsidR="005C4911" w:rsidRPr="00317458" w:rsidRDefault="005C4911" w:rsidP="00174849">
      <w:pPr>
        <w:numPr>
          <w:ilvl w:val="0"/>
          <w:numId w:val="11"/>
        </w:numPr>
        <w:autoSpaceDE w:val="0"/>
        <w:autoSpaceDN w:val="0"/>
        <w:adjustRightInd w:val="0"/>
        <w:spacing w:after="31" w:line="240" w:lineRule="auto"/>
        <w:jc w:val="both"/>
        <w:rPr>
          <w:rFonts w:ascii="Archivo" w:eastAsia="Calibri" w:hAnsi="Archivo" w:cs="Arial"/>
          <w:color w:val="000000"/>
          <w:sz w:val="22"/>
          <w:szCs w:val="22"/>
          <w:lang w:val="en-GB"/>
        </w:rPr>
      </w:pPr>
      <w:r w:rsidRPr="00317458">
        <w:rPr>
          <w:rFonts w:ascii="Archivo" w:eastAsia="Calibri" w:hAnsi="Archivo" w:cs="Arial"/>
          <w:color w:val="000000"/>
          <w:sz w:val="22"/>
          <w:szCs w:val="22"/>
          <w:lang w:val="en-GB"/>
        </w:rPr>
        <w:t xml:space="preserve">We will </w:t>
      </w:r>
      <w:r w:rsidRPr="00317458">
        <w:rPr>
          <w:rFonts w:ascii="Archivo" w:eastAsia="Calibri" w:hAnsi="Archivo" w:cs="Arial"/>
          <w:b/>
          <w:bCs/>
          <w:color w:val="000000"/>
          <w:sz w:val="22"/>
          <w:szCs w:val="22"/>
          <w:lang w:val="en-GB"/>
        </w:rPr>
        <w:t xml:space="preserve">destroy </w:t>
      </w:r>
      <w:r w:rsidRPr="00317458">
        <w:rPr>
          <w:rFonts w:ascii="Archivo" w:eastAsia="Calibri" w:hAnsi="Archivo" w:cs="Arial"/>
          <w:color w:val="000000"/>
          <w:sz w:val="22"/>
          <w:szCs w:val="22"/>
          <w:lang w:val="en-GB"/>
        </w:rPr>
        <w:t xml:space="preserve">any hard copy information by confidential shredding and securely delete records from our systems at the end of any retention period. </w:t>
      </w:r>
    </w:p>
    <w:p w14:paraId="79C8C568" w14:textId="77777777" w:rsidR="005C4911" w:rsidRPr="00317458" w:rsidRDefault="005C4911" w:rsidP="00174849">
      <w:pPr>
        <w:numPr>
          <w:ilvl w:val="0"/>
          <w:numId w:val="11"/>
        </w:numPr>
        <w:autoSpaceDE w:val="0"/>
        <w:autoSpaceDN w:val="0"/>
        <w:adjustRightInd w:val="0"/>
        <w:spacing w:after="0" w:line="240" w:lineRule="auto"/>
        <w:jc w:val="both"/>
        <w:rPr>
          <w:rFonts w:ascii="Archivo" w:eastAsia="Calibri" w:hAnsi="Archivo" w:cs="Arial"/>
          <w:color w:val="000000"/>
          <w:sz w:val="22"/>
          <w:szCs w:val="22"/>
          <w:lang w:val="en-GB"/>
        </w:rPr>
      </w:pPr>
      <w:r w:rsidRPr="00317458">
        <w:rPr>
          <w:rFonts w:ascii="Archivo" w:eastAsia="Calibri" w:hAnsi="Archivo" w:cs="Arial"/>
          <w:color w:val="000000"/>
          <w:sz w:val="22"/>
          <w:szCs w:val="22"/>
          <w:lang w:val="en-GB"/>
        </w:rPr>
        <w:t xml:space="preserve">We will </w:t>
      </w:r>
      <w:r w:rsidRPr="00317458">
        <w:rPr>
          <w:rFonts w:ascii="Archivo" w:eastAsia="Calibri" w:hAnsi="Archivo" w:cs="Arial"/>
          <w:b/>
          <w:bCs/>
          <w:color w:val="000000"/>
          <w:sz w:val="22"/>
          <w:szCs w:val="22"/>
          <w:lang w:val="en-GB"/>
        </w:rPr>
        <w:t xml:space="preserve">confirm </w:t>
      </w:r>
      <w:r w:rsidRPr="00317458">
        <w:rPr>
          <w:rFonts w:ascii="Archivo" w:eastAsia="Calibri" w:hAnsi="Archivo" w:cs="Arial"/>
          <w:color w:val="000000"/>
          <w:sz w:val="22"/>
          <w:szCs w:val="22"/>
          <w:lang w:val="en-GB"/>
        </w:rPr>
        <w:t xml:space="preserve">the personal information we hold for you if </w:t>
      </w:r>
      <w:r w:rsidR="0096635E" w:rsidRPr="00317458">
        <w:rPr>
          <w:rFonts w:ascii="Archivo" w:eastAsia="Calibri" w:hAnsi="Archivo" w:cs="Arial"/>
          <w:color w:val="000000"/>
          <w:sz w:val="22"/>
          <w:szCs w:val="22"/>
          <w:lang w:val="en-GB"/>
        </w:rPr>
        <w:t xml:space="preserve">you </w:t>
      </w:r>
      <w:r w:rsidRPr="00317458">
        <w:rPr>
          <w:rFonts w:ascii="Archivo" w:eastAsia="Calibri" w:hAnsi="Archivo" w:cs="Arial"/>
          <w:color w:val="000000"/>
          <w:sz w:val="22"/>
          <w:szCs w:val="22"/>
          <w:lang w:val="en-GB"/>
        </w:rPr>
        <w:t>request</w:t>
      </w:r>
      <w:r w:rsidR="0096635E" w:rsidRPr="00317458">
        <w:rPr>
          <w:rFonts w:ascii="Archivo" w:eastAsia="Calibri" w:hAnsi="Archivo" w:cs="Arial"/>
          <w:color w:val="000000"/>
          <w:sz w:val="22"/>
          <w:szCs w:val="22"/>
          <w:lang w:val="en-GB"/>
        </w:rPr>
        <w:t xml:space="preserve"> us </w:t>
      </w:r>
      <w:r w:rsidRPr="00317458">
        <w:rPr>
          <w:rFonts w:ascii="Archivo" w:eastAsia="Calibri" w:hAnsi="Archivo" w:cs="Arial"/>
          <w:color w:val="000000"/>
          <w:sz w:val="22"/>
          <w:szCs w:val="22"/>
          <w:lang w:val="en-GB"/>
        </w:rPr>
        <w:t>to do so</w:t>
      </w:r>
      <w:r w:rsidR="0096635E" w:rsidRPr="00317458">
        <w:rPr>
          <w:rFonts w:ascii="Archivo" w:eastAsia="Calibri" w:hAnsi="Archivo" w:cs="Arial"/>
          <w:color w:val="000000"/>
          <w:sz w:val="22"/>
          <w:szCs w:val="22"/>
          <w:lang w:val="en-GB"/>
        </w:rPr>
        <w:t xml:space="preserve">; email </w:t>
      </w:r>
      <w:r w:rsidR="00053A7E">
        <w:rPr>
          <w:rFonts w:ascii="Archivo" w:eastAsia="Calibri" w:hAnsi="Archivo" w:cs="Arial"/>
          <w:color w:val="000000"/>
          <w:sz w:val="22"/>
          <w:szCs w:val="22"/>
          <w:lang w:val="en-GB"/>
        </w:rPr>
        <w:t>your request to</w:t>
      </w:r>
      <w:r w:rsidR="0096635E" w:rsidRPr="00317458">
        <w:rPr>
          <w:rFonts w:ascii="Archivo" w:eastAsia="Calibri" w:hAnsi="Archivo" w:cs="Arial"/>
          <w:b/>
          <w:color w:val="000000"/>
          <w:sz w:val="22"/>
          <w:szCs w:val="22"/>
          <w:lang w:val="en-GB"/>
        </w:rPr>
        <w:t xml:space="preserve"> </w:t>
      </w:r>
      <w:hyperlink r:id="rId23" w:history="1">
        <w:r w:rsidR="00053A7E" w:rsidRPr="007F7605">
          <w:rPr>
            <w:rStyle w:val="Hyperlink"/>
            <w:rFonts w:ascii="Archivo" w:eastAsia="Calibri" w:hAnsi="Archivo" w:cs="Arial"/>
            <w:sz w:val="22"/>
            <w:szCs w:val="22"/>
            <w:lang w:val="en-GB"/>
          </w:rPr>
          <w:t>info@wmemployers.org.uk</w:t>
        </w:r>
      </w:hyperlink>
      <w:r w:rsidRPr="00317458">
        <w:rPr>
          <w:rFonts w:ascii="Archivo" w:eastAsia="Calibri" w:hAnsi="Archivo" w:cs="Arial"/>
          <w:color w:val="000000"/>
          <w:sz w:val="22"/>
          <w:szCs w:val="22"/>
          <w:lang w:val="en-GB"/>
        </w:rPr>
        <w:t xml:space="preserve">. </w:t>
      </w:r>
    </w:p>
    <w:p w14:paraId="54CD245A" w14:textId="77777777" w:rsidR="005C4911" w:rsidRPr="00317458" w:rsidRDefault="005C4911" w:rsidP="005C4911">
      <w:pPr>
        <w:spacing w:after="0" w:line="240" w:lineRule="auto"/>
        <w:rPr>
          <w:rFonts w:ascii="Archivo" w:eastAsia="Calibri" w:hAnsi="Archivo" w:cs="Arial"/>
          <w:sz w:val="22"/>
          <w:szCs w:val="22"/>
          <w:lang w:val="en-GB"/>
        </w:rPr>
      </w:pPr>
    </w:p>
    <w:p w14:paraId="1231BE67" w14:textId="77777777" w:rsidR="003B03A7" w:rsidRPr="00317458" w:rsidRDefault="003B03A7" w:rsidP="005C4911">
      <w:pPr>
        <w:spacing w:after="0" w:line="240" w:lineRule="auto"/>
        <w:rPr>
          <w:rFonts w:ascii="Archivo" w:eastAsia="Calibri" w:hAnsi="Archivo" w:cs="Arial"/>
          <w:sz w:val="22"/>
          <w:szCs w:val="22"/>
          <w:lang w:val="en-GB"/>
        </w:rPr>
      </w:pPr>
    </w:p>
    <w:p w14:paraId="6DE8CDB8" w14:textId="2251342E" w:rsidR="005C4911" w:rsidRPr="00317458" w:rsidRDefault="005C4911" w:rsidP="005C4911">
      <w:pPr>
        <w:spacing w:after="0" w:line="240" w:lineRule="auto"/>
        <w:rPr>
          <w:rFonts w:ascii="Archivo" w:eastAsia="Calibri" w:hAnsi="Archivo" w:cs="Arial"/>
          <w:b/>
          <w:sz w:val="22"/>
          <w:szCs w:val="22"/>
          <w:lang w:val="en-GB"/>
        </w:rPr>
      </w:pPr>
      <w:r w:rsidRPr="00317458">
        <w:rPr>
          <w:rFonts w:ascii="Archivo" w:eastAsia="Calibri" w:hAnsi="Archivo" w:cs="Arial"/>
          <w:b/>
          <w:sz w:val="22"/>
          <w:szCs w:val="22"/>
          <w:lang w:val="en-GB"/>
        </w:rPr>
        <w:t xml:space="preserve">To read </w:t>
      </w:r>
      <w:r w:rsidR="0096635E" w:rsidRPr="00317458">
        <w:rPr>
          <w:rFonts w:ascii="Archivo" w:eastAsia="Calibri" w:hAnsi="Archivo" w:cs="Arial"/>
          <w:b/>
          <w:sz w:val="22"/>
          <w:szCs w:val="22"/>
          <w:lang w:val="en-GB"/>
        </w:rPr>
        <w:t>the</w:t>
      </w:r>
      <w:r w:rsidRPr="00317458">
        <w:rPr>
          <w:rFonts w:ascii="Archivo" w:eastAsia="Calibri" w:hAnsi="Archivo" w:cs="Arial"/>
          <w:b/>
          <w:sz w:val="22"/>
          <w:szCs w:val="22"/>
          <w:lang w:val="en-GB"/>
        </w:rPr>
        <w:t xml:space="preserve"> WME General Privacy Notice go to </w:t>
      </w:r>
      <w:hyperlink r:id="rId24" w:history="1">
        <w:r w:rsidR="00D00243" w:rsidRPr="008E334F">
          <w:rPr>
            <w:rStyle w:val="Hyperlink"/>
            <w:rFonts w:ascii="Archivo" w:eastAsia="Calibri" w:hAnsi="Archivo" w:cs="Arial"/>
            <w:sz w:val="22"/>
            <w:szCs w:val="22"/>
            <w:lang w:val="en-GB"/>
          </w:rPr>
          <w:t>https://www.wmemployers.org.uk/privacy-policy/</w:t>
        </w:r>
      </w:hyperlink>
      <w:r w:rsidR="00D00243">
        <w:rPr>
          <w:rFonts w:ascii="Archivo" w:eastAsia="Calibri" w:hAnsi="Archivo" w:cs="Arial"/>
          <w:b/>
          <w:sz w:val="22"/>
          <w:szCs w:val="22"/>
          <w:lang w:val="en-GB"/>
        </w:rPr>
        <w:t xml:space="preserve"> </w:t>
      </w:r>
    </w:p>
    <w:p w14:paraId="36FEB5B0" w14:textId="77777777" w:rsidR="005C4911" w:rsidRPr="00317458" w:rsidRDefault="005C4911" w:rsidP="005C4911">
      <w:pPr>
        <w:spacing w:after="0" w:line="240" w:lineRule="auto"/>
        <w:rPr>
          <w:rFonts w:ascii="Archivo" w:eastAsia="Calibri" w:hAnsi="Archivo" w:cs="Arial"/>
          <w:sz w:val="22"/>
          <w:szCs w:val="22"/>
          <w:lang w:val="en-GB"/>
        </w:rPr>
      </w:pPr>
    </w:p>
    <w:p w14:paraId="30D7AA69" w14:textId="77777777" w:rsidR="005C4911" w:rsidRPr="00317458" w:rsidRDefault="005C4911" w:rsidP="000F30EC">
      <w:pPr>
        <w:spacing w:after="0"/>
        <w:jc w:val="center"/>
        <w:rPr>
          <w:rFonts w:ascii="Archivo" w:hAnsi="Archivo"/>
          <w:b/>
          <w:sz w:val="32"/>
          <w:szCs w:val="32"/>
        </w:rPr>
      </w:pPr>
    </w:p>
    <w:p w14:paraId="7196D064" w14:textId="77777777" w:rsidR="005C4911" w:rsidRPr="00317458" w:rsidRDefault="005C4911" w:rsidP="000F30EC">
      <w:pPr>
        <w:spacing w:after="0"/>
        <w:jc w:val="center"/>
        <w:rPr>
          <w:rFonts w:ascii="Archivo" w:hAnsi="Archivo"/>
          <w:b/>
          <w:sz w:val="32"/>
          <w:szCs w:val="32"/>
        </w:rPr>
      </w:pPr>
    </w:p>
    <w:p w14:paraId="34FF1C98" w14:textId="77777777" w:rsidR="00A15CF5" w:rsidRPr="00317458" w:rsidRDefault="00C02812" w:rsidP="00A15CF5">
      <w:pPr>
        <w:pStyle w:val="NoSpacing"/>
        <w:ind w:right="-447"/>
        <w:rPr>
          <w:rFonts w:ascii="Archivo" w:hAnsi="Archivo" w:cs="Arial"/>
          <w:sz w:val="22"/>
          <w:szCs w:val="22"/>
        </w:rPr>
      </w:pPr>
      <w:r w:rsidRPr="00317458">
        <w:rPr>
          <w:rFonts w:ascii="Archivo" w:hAnsi="Archivo"/>
          <w:b/>
          <w:sz w:val="32"/>
          <w:szCs w:val="32"/>
        </w:rPr>
        <w:br w:type="page"/>
      </w:r>
    </w:p>
    <w:p w14:paraId="2A1DD413" w14:textId="4DD71F24" w:rsidR="00A15CF5" w:rsidRPr="00E97561" w:rsidRDefault="0F900186" w:rsidP="0F900186">
      <w:pPr>
        <w:rPr>
          <w:rFonts w:ascii="Archivo" w:eastAsia="Calibri" w:hAnsi="Archivo" w:cs="Tahoma"/>
          <w:b/>
          <w:bCs/>
          <w:color w:val="133245"/>
          <w:sz w:val="28"/>
          <w:szCs w:val="28"/>
          <w:lang w:val="en-GB"/>
        </w:rPr>
      </w:pPr>
      <w:r w:rsidRPr="00E97561">
        <w:rPr>
          <w:rFonts w:ascii="Archivo" w:eastAsia="Calibri" w:hAnsi="Archivo" w:cs="Tahoma"/>
          <w:b/>
          <w:bCs/>
          <w:color w:val="133245"/>
          <w:sz w:val="28"/>
          <w:szCs w:val="28"/>
          <w:lang w:val="en-GB"/>
        </w:rPr>
        <w:lastRenderedPageBreak/>
        <w:t xml:space="preserve">APPENDIX B:  Off Payroll Working  </w:t>
      </w:r>
    </w:p>
    <w:p w14:paraId="5786FE4E" w14:textId="0182DE8C" w:rsidR="0076583A" w:rsidRDefault="0F900186" w:rsidP="00174849">
      <w:pPr>
        <w:pStyle w:val="NoSpacing"/>
        <w:ind w:right="-8"/>
        <w:jc w:val="both"/>
        <w:rPr>
          <w:rFonts w:ascii="Archivo" w:hAnsi="Archivo" w:cs="Arial"/>
          <w:sz w:val="22"/>
          <w:szCs w:val="22"/>
        </w:rPr>
      </w:pPr>
      <w:r w:rsidRPr="0F900186">
        <w:rPr>
          <w:rFonts w:ascii="Archivo" w:hAnsi="Archivo" w:cs="Arial"/>
          <w:sz w:val="22"/>
          <w:szCs w:val="22"/>
        </w:rPr>
        <w:t xml:space="preserve">WME provides services via Consultants to third parties (our local authorities and other public sector bodies) and as such, </w:t>
      </w:r>
      <w:r w:rsidR="005F5EFB">
        <w:rPr>
          <w:rFonts w:ascii="Archivo" w:hAnsi="Archivo" w:cs="Arial"/>
          <w:sz w:val="22"/>
          <w:szCs w:val="22"/>
        </w:rPr>
        <w:t xml:space="preserve">WME </w:t>
      </w:r>
      <w:r w:rsidRPr="0F900186">
        <w:rPr>
          <w:rFonts w:ascii="Archivo" w:hAnsi="Archivo" w:cs="Arial"/>
          <w:sz w:val="22"/>
          <w:szCs w:val="22"/>
        </w:rPr>
        <w:t>is an intermediary under the IR35 Off Payroll Working regulations.</w:t>
      </w:r>
    </w:p>
    <w:p w14:paraId="6D072C0D" w14:textId="77777777" w:rsidR="0076583A" w:rsidRDefault="0076583A" w:rsidP="00174849">
      <w:pPr>
        <w:pStyle w:val="NoSpacing"/>
        <w:ind w:right="-8"/>
        <w:jc w:val="both"/>
        <w:rPr>
          <w:rFonts w:ascii="Archivo" w:hAnsi="Archivo" w:cs="Arial"/>
          <w:sz w:val="22"/>
          <w:szCs w:val="22"/>
        </w:rPr>
      </w:pPr>
    </w:p>
    <w:p w14:paraId="7195C26D" w14:textId="4E38B571" w:rsidR="00341371" w:rsidRDefault="0F900186" w:rsidP="00174849">
      <w:pPr>
        <w:pStyle w:val="NoSpacing"/>
        <w:ind w:right="-8"/>
        <w:jc w:val="both"/>
        <w:rPr>
          <w:rFonts w:ascii="Archivo" w:hAnsi="Archivo" w:cs="Arial"/>
          <w:sz w:val="22"/>
          <w:szCs w:val="22"/>
        </w:rPr>
      </w:pPr>
      <w:r w:rsidRPr="0F900186">
        <w:rPr>
          <w:rFonts w:ascii="Archivo" w:hAnsi="Archivo" w:cs="Arial"/>
          <w:sz w:val="22"/>
          <w:szCs w:val="22"/>
        </w:rPr>
        <w:t>This appendix provides an overview of how Off Payroll Working Regulations will impact on you as a Consultant working with West Midlands Employers.</w:t>
      </w:r>
    </w:p>
    <w:p w14:paraId="3197BE91" w14:textId="77777777" w:rsidR="00341371" w:rsidRDefault="00341371" w:rsidP="00174849">
      <w:pPr>
        <w:pStyle w:val="NoSpacing"/>
        <w:ind w:right="-8"/>
        <w:jc w:val="both"/>
        <w:rPr>
          <w:rFonts w:ascii="Archivo" w:hAnsi="Archivo" w:cs="Arial"/>
          <w:sz w:val="22"/>
          <w:szCs w:val="22"/>
        </w:rPr>
      </w:pPr>
    </w:p>
    <w:p w14:paraId="78CB0D9F" w14:textId="1C797EA7" w:rsidR="005F5EFB" w:rsidRDefault="0F900186" w:rsidP="00174849">
      <w:pPr>
        <w:pStyle w:val="NoSpacing"/>
        <w:ind w:right="-8"/>
        <w:jc w:val="both"/>
        <w:rPr>
          <w:rFonts w:ascii="Archivo" w:hAnsi="Archivo" w:cs="Arial"/>
          <w:sz w:val="22"/>
          <w:szCs w:val="22"/>
        </w:rPr>
      </w:pPr>
      <w:r w:rsidRPr="0F900186">
        <w:rPr>
          <w:rFonts w:ascii="Archivo" w:hAnsi="Archivo" w:cs="Arial"/>
          <w:sz w:val="22"/>
          <w:szCs w:val="22"/>
        </w:rPr>
        <w:t>HMRC provide</w:t>
      </w:r>
      <w:r w:rsidR="005F5EFB">
        <w:rPr>
          <w:rFonts w:ascii="Archivo" w:hAnsi="Archivo" w:cs="Arial"/>
          <w:sz w:val="22"/>
          <w:szCs w:val="22"/>
        </w:rPr>
        <w:t>s</w:t>
      </w:r>
      <w:r w:rsidRPr="0F900186">
        <w:rPr>
          <w:rFonts w:ascii="Archivo" w:hAnsi="Archivo" w:cs="Arial"/>
          <w:sz w:val="22"/>
          <w:szCs w:val="22"/>
        </w:rPr>
        <w:t xml:space="preserve"> an online tool to help assess services and determine those for which IR35 regulations apply.  </w:t>
      </w:r>
      <w:r w:rsidR="005F5EFB">
        <w:rPr>
          <w:rFonts w:ascii="Archivo" w:hAnsi="Archivo" w:cs="Arial"/>
          <w:sz w:val="22"/>
          <w:szCs w:val="22"/>
        </w:rPr>
        <w:t xml:space="preserve">The rules pertaining to the </w:t>
      </w:r>
      <w:r w:rsidR="00B64E50">
        <w:rPr>
          <w:rFonts w:ascii="Archivo" w:hAnsi="Archivo" w:cs="Arial"/>
          <w:sz w:val="22"/>
          <w:szCs w:val="22"/>
        </w:rPr>
        <w:t xml:space="preserve">application of IR35 regulations </w:t>
      </w:r>
      <w:r w:rsidR="002B39AE">
        <w:rPr>
          <w:rFonts w:ascii="Archivo" w:hAnsi="Archivo" w:cs="Arial"/>
          <w:sz w:val="22"/>
          <w:szCs w:val="22"/>
        </w:rPr>
        <w:t xml:space="preserve">may be </w:t>
      </w:r>
      <w:r w:rsidR="00B64E50">
        <w:rPr>
          <w:rFonts w:ascii="Archivo" w:hAnsi="Archivo" w:cs="Arial"/>
          <w:sz w:val="22"/>
          <w:szCs w:val="22"/>
        </w:rPr>
        <w:t>review</w:t>
      </w:r>
      <w:r w:rsidR="002B39AE">
        <w:rPr>
          <w:rFonts w:ascii="Archivo" w:hAnsi="Archivo" w:cs="Arial"/>
          <w:sz w:val="22"/>
          <w:szCs w:val="22"/>
        </w:rPr>
        <w:t>ed</w:t>
      </w:r>
      <w:r w:rsidR="00B64E50">
        <w:rPr>
          <w:rFonts w:ascii="Archivo" w:hAnsi="Archivo" w:cs="Arial"/>
          <w:sz w:val="22"/>
          <w:szCs w:val="22"/>
        </w:rPr>
        <w:t xml:space="preserve"> and amended by HMRC</w:t>
      </w:r>
      <w:r w:rsidR="002B39AE">
        <w:rPr>
          <w:rFonts w:ascii="Archivo" w:hAnsi="Archivo" w:cs="Arial"/>
          <w:sz w:val="22"/>
          <w:szCs w:val="22"/>
        </w:rPr>
        <w:t xml:space="preserve"> each year. </w:t>
      </w:r>
    </w:p>
    <w:p w14:paraId="5F866D19" w14:textId="77777777" w:rsidR="005F5EFB" w:rsidRDefault="005F5EFB" w:rsidP="00174849">
      <w:pPr>
        <w:pStyle w:val="NoSpacing"/>
        <w:ind w:right="-8"/>
        <w:jc w:val="both"/>
        <w:rPr>
          <w:rFonts w:ascii="Archivo" w:hAnsi="Archivo" w:cs="Arial"/>
          <w:sz w:val="22"/>
          <w:szCs w:val="22"/>
        </w:rPr>
      </w:pPr>
    </w:p>
    <w:p w14:paraId="7F2CDC48" w14:textId="083C1A39" w:rsidR="00A15CF5" w:rsidRDefault="005C59BE" w:rsidP="00174849">
      <w:pPr>
        <w:pStyle w:val="NoSpacing"/>
        <w:ind w:right="-8"/>
        <w:jc w:val="both"/>
        <w:rPr>
          <w:rFonts w:ascii="Archivo" w:hAnsi="Archivo" w:cs="Arial"/>
          <w:sz w:val="22"/>
          <w:szCs w:val="22"/>
        </w:rPr>
      </w:pPr>
      <w:r>
        <w:rPr>
          <w:rFonts w:ascii="Archivo" w:hAnsi="Archivo" w:cs="Arial"/>
          <w:sz w:val="22"/>
          <w:szCs w:val="22"/>
        </w:rPr>
        <w:t>Both WME and the</w:t>
      </w:r>
      <w:r w:rsidR="002B39AE">
        <w:rPr>
          <w:rFonts w:ascii="Archivo" w:hAnsi="Archivo" w:cs="Arial"/>
          <w:sz w:val="22"/>
          <w:szCs w:val="22"/>
        </w:rPr>
        <w:t xml:space="preserve"> Consultant </w:t>
      </w:r>
      <w:r w:rsidR="001F3414">
        <w:rPr>
          <w:rFonts w:ascii="Archivo" w:hAnsi="Archivo" w:cs="Arial"/>
          <w:sz w:val="22"/>
          <w:szCs w:val="22"/>
        </w:rPr>
        <w:t>are responsible for</w:t>
      </w:r>
      <w:r>
        <w:rPr>
          <w:rFonts w:ascii="Archivo" w:hAnsi="Archivo" w:cs="Arial"/>
          <w:sz w:val="22"/>
          <w:szCs w:val="22"/>
        </w:rPr>
        <w:t xml:space="preserve"> </w:t>
      </w:r>
      <w:r w:rsidR="001F3414">
        <w:rPr>
          <w:rFonts w:ascii="Archivo" w:hAnsi="Archivo" w:cs="Arial"/>
          <w:sz w:val="22"/>
          <w:szCs w:val="22"/>
        </w:rPr>
        <w:t>following</w:t>
      </w:r>
      <w:r w:rsidR="00740A76">
        <w:rPr>
          <w:rFonts w:ascii="Archivo" w:hAnsi="Archivo" w:cs="Arial"/>
          <w:sz w:val="22"/>
          <w:szCs w:val="22"/>
        </w:rPr>
        <w:t xml:space="preserve"> IR35 </w:t>
      </w:r>
      <w:r>
        <w:rPr>
          <w:rFonts w:ascii="Archivo" w:hAnsi="Archivo" w:cs="Arial"/>
          <w:sz w:val="22"/>
          <w:szCs w:val="22"/>
        </w:rPr>
        <w:t>regulations in their dealings with each other</w:t>
      </w:r>
      <w:r w:rsidR="001F3414">
        <w:rPr>
          <w:rFonts w:ascii="Archivo" w:hAnsi="Archivo" w:cs="Arial"/>
          <w:sz w:val="22"/>
          <w:szCs w:val="22"/>
        </w:rPr>
        <w:t>,</w:t>
      </w:r>
      <w:r>
        <w:rPr>
          <w:rFonts w:ascii="Archivo" w:hAnsi="Archivo" w:cs="Arial"/>
          <w:sz w:val="22"/>
          <w:szCs w:val="22"/>
        </w:rPr>
        <w:t xml:space="preserve"> and with WME </w:t>
      </w:r>
      <w:r w:rsidR="001A6611">
        <w:rPr>
          <w:rFonts w:ascii="Archivo" w:hAnsi="Archivo" w:cs="Arial"/>
          <w:sz w:val="22"/>
          <w:szCs w:val="22"/>
        </w:rPr>
        <w:t xml:space="preserve">Clients and HMRC. </w:t>
      </w:r>
      <w:r w:rsidR="00740A76">
        <w:rPr>
          <w:rFonts w:ascii="Archivo" w:hAnsi="Archivo" w:cs="Arial"/>
          <w:sz w:val="22"/>
          <w:szCs w:val="22"/>
        </w:rPr>
        <w:t xml:space="preserve"> </w:t>
      </w:r>
      <w:r w:rsidR="0F900186" w:rsidRPr="0F900186">
        <w:rPr>
          <w:rFonts w:ascii="Archivo" w:hAnsi="Archivo" w:cs="Arial"/>
          <w:sz w:val="22"/>
          <w:szCs w:val="22"/>
        </w:rPr>
        <w:t xml:space="preserve">Since April 2021 </w:t>
      </w:r>
      <w:r w:rsidR="000A4B44">
        <w:rPr>
          <w:rFonts w:ascii="Archivo" w:hAnsi="Archivo" w:cs="Arial"/>
          <w:sz w:val="22"/>
          <w:szCs w:val="22"/>
        </w:rPr>
        <w:t xml:space="preserve">a </w:t>
      </w:r>
      <w:r w:rsidR="0F900186" w:rsidRPr="0F900186">
        <w:rPr>
          <w:rFonts w:ascii="Archivo" w:hAnsi="Archivo" w:cs="Arial"/>
          <w:sz w:val="22"/>
          <w:szCs w:val="22"/>
        </w:rPr>
        <w:t xml:space="preserve">Status Determination Statement </w:t>
      </w:r>
      <w:r w:rsidR="001F3414">
        <w:rPr>
          <w:rFonts w:ascii="Archivo" w:hAnsi="Archivo" w:cs="Arial"/>
          <w:sz w:val="22"/>
          <w:szCs w:val="22"/>
        </w:rPr>
        <w:t>has been</w:t>
      </w:r>
      <w:r w:rsidR="000A4B44">
        <w:rPr>
          <w:rFonts w:ascii="Archivo" w:hAnsi="Archivo" w:cs="Arial"/>
          <w:sz w:val="22"/>
          <w:szCs w:val="22"/>
        </w:rPr>
        <w:t xml:space="preserve"> required to evidence any decision </w:t>
      </w:r>
      <w:r w:rsidR="001F3414">
        <w:rPr>
          <w:rFonts w:ascii="Archivo" w:hAnsi="Archivo" w:cs="Arial"/>
          <w:sz w:val="22"/>
          <w:szCs w:val="22"/>
        </w:rPr>
        <w:t>as to</w:t>
      </w:r>
      <w:r w:rsidR="000A4B44">
        <w:rPr>
          <w:rFonts w:ascii="Archivo" w:hAnsi="Archivo" w:cs="Arial"/>
          <w:sz w:val="22"/>
          <w:szCs w:val="22"/>
        </w:rPr>
        <w:t xml:space="preserve"> whether</w:t>
      </w:r>
      <w:r w:rsidR="0F900186" w:rsidRPr="0F900186">
        <w:rPr>
          <w:rFonts w:ascii="Archivo" w:hAnsi="Archivo" w:cs="Arial"/>
          <w:sz w:val="22"/>
          <w:szCs w:val="22"/>
        </w:rPr>
        <w:t xml:space="preserve"> IR35 </w:t>
      </w:r>
      <w:r w:rsidR="000A4B44">
        <w:rPr>
          <w:rFonts w:ascii="Archivo" w:hAnsi="Archivo" w:cs="Arial"/>
          <w:sz w:val="22"/>
          <w:szCs w:val="22"/>
        </w:rPr>
        <w:t>applies to the engagement</w:t>
      </w:r>
      <w:r w:rsidR="0F900186" w:rsidRPr="0F900186">
        <w:rPr>
          <w:rFonts w:ascii="Archivo" w:hAnsi="Archivo" w:cs="Arial"/>
          <w:sz w:val="22"/>
          <w:szCs w:val="22"/>
        </w:rPr>
        <w:t>. If IR35 applies, then the intermediary (WME) is responsible for deducting PAYE as the body paying the worker.</w:t>
      </w:r>
      <w:r w:rsidR="00D83398">
        <w:rPr>
          <w:rFonts w:ascii="Archivo" w:hAnsi="Archivo" w:cs="Arial"/>
          <w:sz w:val="22"/>
          <w:szCs w:val="22"/>
        </w:rPr>
        <w:t xml:space="preserve"> </w:t>
      </w:r>
    </w:p>
    <w:p w14:paraId="57981345" w14:textId="77777777" w:rsidR="001F3414" w:rsidRDefault="001F3414" w:rsidP="00174849">
      <w:pPr>
        <w:pStyle w:val="NoSpacing"/>
        <w:ind w:right="-8"/>
        <w:jc w:val="both"/>
        <w:rPr>
          <w:rFonts w:ascii="Archivo" w:hAnsi="Archivo" w:cs="Arial"/>
          <w:sz w:val="22"/>
          <w:szCs w:val="22"/>
        </w:rPr>
      </w:pPr>
    </w:p>
    <w:p w14:paraId="329ACBA5" w14:textId="77777777" w:rsidR="0076583A" w:rsidRDefault="00172389" w:rsidP="0076583A">
      <w:pPr>
        <w:spacing w:after="0"/>
        <w:ind w:right="-8"/>
        <w:rPr>
          <w:rFonts w:ascii="Archivo" w:hAnsi="Archivo" w:cs="Arial"/>
          <w:i/>
          <w:sz w:val="18"/>
          <w:szCs w:val="18"/>
        </w:rPr>
      </w:pPr>
      <w:r>
        <w:rPr>
          <w:rFonts w:ascii="Archivo" w:hAnsi="Archivo" w:cs="Arial"/>
          <w:i/>
          <w:sz w:val="18"/>
          <w:szCs w:val="18"/>
        </w:rPr>
        <w:t xml:space="preserve">More </w:t>
      </w:r>
      <w:r w:rsidR="00A15CF5" w:rsidRPr="00317458">
        <w:rPr>
          <w:rFonts w:ascii="Archivo" w:hAnsi="Archivo" w:cs="Arial"/>
          <w:i/>
          <w:sz w:val="18"/>
          <w:szCs w:val="18"/>
        </w:rPr>
        <w:t>Guidance is available on the HMRC website</w:t>
      </w:r>
      <w:r w:rsidR="0076583A">
        <w:rPr>
          <w:rFonts w:ascii="Archivo" w:hAnsi="Archivo" w:cs="Arial"/>
          <w:i/>
          <w:sz w:val="18"/>
          <w:szCs w:val="18"/>
        </w:rPr>
        <w:t>:</w:t>
      </w:r>
    </w:p>
    <w:p w14:paraId="0D2434D4" w14:textId="77777777" w:rsidR="0076583A" w:rsidRDefault="00CF1668" w:rsidP="0076583A">
      <w:pPr>
        <w:spacing w:after="0"/>
        <w:ind w:right="-8"/>
        <w:rPr>
          <w:rFonts w:ascii="Archivo" w:hAnsi="Archivo" w:cs="Arial"/>
          <w:i/>
          <w:sz w:val="18"/>
          <w:szCs w:val="18"/>
        </w:rPr>
      </w:pPr>
      <w:hyperlink r:id="rId25" w:history="1">
        <w:r w:rsidR="0076583A" w:rsidRPr="0076583A">
          <w:rPr>
            <w:color w:val="0000FF"/>
            <w:u w:val="single"/>
          </w:rPr>
          <w:t>Understanding off-payroll working (IR35) - GOV.UK (www.gov.uk)</w:t>
        </w:r>
      </w:hyperlink>
    </w:p>
    <w:p w14:paraId="4EB51688" w14:textId="77777777" w:rsidR="00A62DDE" w:rsidRDefault="00A62DDE" w:rsidP="00E374D5">
      <w:pPr>
        <w:spacing w:after="0"/>
        <w:ind w:right="-8"/>
        <w:rPr>
          <w:rFonts w:ascii="Archivo" w:hAnsi="Archivo" w:cs="Arial"/>
          <w:i/>
          <w:sz w:val="18"/>
          <w:szCs w:val="18"/>
        </w:rPr>
      </w:pPr>
    </w:p>
    <w:p w14:paraId="7568494C" w14:textId="3FED74A9" w:rsidR="00E374D5" w:rsidRDefault="00E374D5" w:rsidP="00E374D5">
      <w:pPr>
        <w:spacing w:after="0"/>
        <w:ind w:right="-8"/>
        <w:rPr>
          <w:rFonts w:ascii="Archivo" w:hAnsi="Archivo" w:cs="Arial"/>
          <w:i/>
          <w:sz w:val="18"/>
          <w:szCs w:val="18"/>
        </w:rPr>
      </w:pPr>
      <w:r>
        <w:rPr>
          <w:rFonts w:ascii="Archivo" w:hAnsi="Archivo" w:cs="Arial"/>
          <w:i/>
          <w:sz w:val="18"/>
          <w:szCs w:val="18"/>
        </w:rPr>
        <w:t>T</w:t>
      </w:r>
      <w:r w:rsidR="00A15CF5" w:rsidRPr="00317458">
        <w:rPr>
          <w:rFonts w:ascii="Archivo" w:hAnsi="Archivo" w:cs="Arial"/>
          <w:i/>
          <w:sz w:val="18"/>
          <w:szCs w:val="18"/>
        </w:rPr>
        <w:t xml:space="preserve">he </w:t>
      </w:r>
      <w:r w:rsidR="0076583A">
        <w:rPr>
          <w:rFonts w:ascii="Archivo" w:hAnsi="Archivo" w:cs="Arial"/>
          <w:i/>
          <w:sz w:val="18"/>
          <w:szCs w:val="18"/>
        </w:rPr>
        <w:t xml:space="preserve">HMRC </w:t>
      </w:r>
      <w:r w:rsidR="00A15CF5" w:rsidRPr="00317458">
        <w:rPr>
          <w:rFonts w:ascii="Archivo" w:hAnsi="Archivo" w:cs="Arial"/>
          <w:i/>
          <w:sz w:val="18"/>
          <w:szCs w:val="18"/>
        </w:rPr>
        <w:t xml:space="preserve">online tool </w:t>
      </w:r>
      <w:r w:rsidR="00A62DDE">
        <w:rPr>
          <w:rFonts w:ascii="Archivo" w:hAnsi="Archivo" w:cs="Arial"/>
          <w:i/>
          <w:sz w:val="18"/>
          <w:szCs w:val="18"/>
        </w:rPr>
        <w:t>to check if IR35 applies or to check your employment status</w:t>
      </w:r>
      <w:r>
        <w:rPr>
          <w:rFonts w:ascii="Archivo" w:hAnsi="Archivo" w:cs="Arial"/>
          <w:i/>
          <w:sz w:val="18"/>
          <w:szCs w:val="18"/>
        </w:rPr>
        <w:t>:</w:t>
      </w:r>
    </w:p>
    <w:p w14:paraId="4ADC9E9F" w14:textId="77777777" w:rsidR="00EA7B12" w:rsidRPr="00EA7B12" w:rsidRDefault="00CF1668" w:rsidP="00EA7B12">
      <w:pPr>
        <w:ind w:right="-8"/>
        <w:rPr>
          <w:rFonts w:ascii="Archivo" w:hAnsi="Archivo"/>
          <w:color w:val="0070C0"/>
          <w:sz w:val="18"/>
          <w:szCs w:val="18"/>
        </w:rPr>
      </w:pPr>
      <w:hyperlink r:id="rId26" w:history="1">
        <w:r w:rsidR="00EA7B12" w:rsidRPr="00EA7B12">
          <w:rPr>
            <w:rStyle w:val="Hyperlink"/>
            <w:rFonts w:ascii="Archivo" w:hAnsi="Archivo"/>
            <w:color w:val="0070C0"/>
            <w:sz w:val="18"/>
            <w:szCs w:val="18"/>
          </w:rPr>
          <w:t>https://www.tax.service.gov.uk/check-employment-status-for-tax</w:t>
        </w:r>
      </w:hyperlink>
      <w:r w:rsidR="00EA7B12" w:rsidRPr="00EA7B12">
        <w:rPr>
          <w:rFonts w:ascii="Archivo" w:hAnsi="Archivo"/>
          <w:color w:val="0070C0"/>
          <w:sz w:val="18"/>
          <w:szCs w:val="18"/>
        </w:rPr>
        <w:t xml:space="preserve"> </w:t>
      </w:r>
    </w:p>
    <w:p w14:paraId="3668D32B" w14:textId="4801EE54" w:rsidR="004D375D" w:rsidRDefault="004D375D" w:rsidP="004D375D">
      <w:pPr>
        <w:pStyle w:val="NoSpacing"/>
        <w:ind w:right="-8"/>
        <w:jc w:val="both"/>
        <w:rPr>
          <w:rFonts w:ascii="Archivo" w:hAnsi="Archivo" w:cs="Arial"/>
          <w:sz w:val="22"/>
          <w:szCs w:val="22"/>
        </w:rPr>
      </w:pPr>
      <w:r>
        <w:rPr>
          <w:rFonts w:ascii="Archivo" w:hAnsi="Archivo" w:cs="Arial"/>
          <w:sz w:val="22"/>
          <w:szCs w:val="22"/>
        </w:rPr>
        <w:t xml:space="preserve">You </w:t>
      </w:r>
      <w:r w:rsidR="00EA7B12">
        <w:rPr>
          <w:rFonts w:ascii="Archivo" w:hAnsi="Archivo" w:cs="Arial"/>
          <w:sz w:val="22"/>
          <w:szCs w:val="22"/>
        </w:rPr>
        <w:t>should</w:t>
      </w:r>
      <w:r>
        <w:rPr>
          <w:rFonts w:ascii="Archivo" w:hAnsi="Archivo" w:cs="Arial"/>
          <w:sz w:val="22"/>
          <w:szCs w:val="22"/>
        </w:rPr>
        <w:t xml:space="preserve"> email </w:t>
      </w:r>
      <w:hyperlink r:id="rId27" w:history="1">
        <w:r w:rsidRPr="004D375D">
          <w:rPr>
            <w:rStyle w:val="Hyperlink"/>
            <w:rFonts w:ascii="Archivo" w:hAnsi="Archivo" w:cs="Arial"/>
            <w:b w:val="0"/>
            <w:bCs/>
            <w:sz w:val="22"/>
            <w:szCs w:val="22"/>
          </w:rPr>
          <w:t>finance@wmemployers.org.uk</w:t>
        </w:r>
      </w:hyperlink>
      <w:r w:rsidRPr="004D375D">
        <w:rPr>
          <w:rFonts w:ascii="Archivo" w:hAnsi="Archivo" w:cs="Arial"/>
          <w:b/>
          <w:bCs/>
          <w:sz w:val="22"/>
          <w:szCs w:val="22"/>
        </w:rPr>
        <w:t xml:space="preserve"> </w:t>
      </w:r>
      <w:r w:rsidRPr="004D375D">
        <w:rPr>
          <w:rFonts w:ascii="Archivo" w:hAnsi="Archivo" w:cs="Arial"/>
          <w:sz w:val="22"/>
          <w:szCs w:val="22"/>
        </w:rPr>
        <w:t>for</w:t>
      </w:r>
      <w:r>
        <w:rPr>
          <w:rFonts w:ascii="Archivo" w:hAnsi="Archivo" w:cs="Arial"/>
          <w:sz w:val="22"/>
          <w:szCs w:val="22"/>
        </w:rPr>
        <w:t xml:space="preserve"> </w:t>
      </w:r>
      <w:r w:rsidR="003E2209">
        <w:rPr>
          <w:rFonts w:ascii="Archivo" w:hAnsi="Archivo" w:cs="Arial"/>
          <w:sz w:val="22"/>
          <w:szCs w:val="22"/>
        </w:rPr>
        <w:t>updated</w:t>
      </w:r>
      <w:r>
        <w:rPr>
          <w:rFonts w:ascii="Archivo" w:hAnsi="Archivo" w:cs="Arial"/>
          <w:sz w:val="22"/>
          <w:szCs w:val="22"/>
        </w:rPr>
        <w:t xml:space="preserve"> information and guidance on WME processes relating to the administration of IR35 regulations. </w:t>
      </w:r>
    </w:p>
    <w:p w14:paraId="04581052" w14:textId="77777777" w:rsidR="004D375D" w:rsidRPr="00317458" w:rsidRDefault="004D375D" w:rsidP="004D375D">
      <w:pPr>
        <w:pStyle w:val="NoSpacing"/>
        <w:ind w:right="-8"/>
        <w:jc w:val="both"/>
        <w:rPr>
          <w:rFonts w:ascii="Archivo" w:hAnsi="Archivo" w:cs="Arial"/>
          <w:sz w:val="22"/>
          <w:szCs w:val="22"/>
        </w:rPr>
      </w:pPr>
    </w:p>
    <w:p w14:paraId="2D5CDFD4" w14:textId="77777777" w:rsidR="00172389" w:rsidRDefault="00172389" w:rsidP="00174849">
      <w:pPr>
        <w:pStyle w:val="NoSpacing"/>
        <w:ind w:right="-8"/>
        <w:rPr>
          <w:rFonts w:ascii="Archivo" w:hAnsi="Archivo" w:cs="Arial"/>
          <w:sz w:val="22"/>
          <w:szCs w:val="22"/>
          <w:u w:val="single"/>
        </w:rPr>
      </w:pPr>
      <w:r>
        <w:rPr>
          <w:rFonts w:ascii="Archivo" w:hAnsi="Archivo" w:cs="Arial"/>
          <w:sz w:val="22"/>
          <w:szCs w:val="22"/>
          <w:u w:val="single"/>
        </w:rPr>
        <w:t>WME as an Intermediary</w:t>
      </w:r>
    </w:p>
    <w:p w14:paraId="238601FE" w14:textId="77777777" w:rsidR="00172389" w:rsidRDefault="00172389" w:rsidP="00174849">
      <w:pPr>
        <w:pStyle w:val="NoSpacing"/>
        <w:ind w:right="-8"/>
        <w:rPr>
          <w:rFonts w:ascii="Archivo" w:hAnsi="Archivo" w:cs="Arial"/>
          <w:sz w:val="22"/>
          <w:szCs w:val="22"/>
          <w:u w:val="single"/>
        </w:rPr>
      </w:pPr>
    </w:p>
    <w:p w14:paraId="70C316EB" w14:textId="0A5FF13B" w:rsidR="00172389" w:rsidRDefault="00172389" w:rsidP="00172389">
      <w:pPr>
        <w:pStyle w:val="NoSpacing"/>
        <w:ind w:right="-8"/>
        <w:jc w:val="both"/>
        <w:rPr>
          <w:rFonts w:ascii="Archivo" w:hAnsi="Archivo" w:cs="Arial"/>
          <w:sz w:val="22"/>
          <w:szCs w:val="22"/>
        </w:rPr>
      </w:pPr>
      <w:r>
        <w:rPr>
          <w:rFonts w:ascii="Archivo" w:hAnsi="Archivo" w:cs="Arial"/>
          <w:sz w:val="22"/>
          <w:szCs w:val="22"/>
        </w:rPr>
        <w:t xml:space="preserve">WME is contracting with the service recipient (client) and has a process in place to support effective administration of IR35 procedures for the services it delivers.  This includes checking and confirming the IR35 status </w:t>
      </w:r>
      <w:r w:rsidR="003453B7">
        <w:rPr>
          <w:rFonts w:ascii="Archivo" w:hAnsi="Archivo" w:cs="Arial"/>
          <w:sz w:val="22"/>
          <w:szCs w:val="22"/>
        </w:rPr>
        <w:t xml:space="preserve">through a Status Determination Statement </w:t>
      </w:r>
      <w:r>
        <w:rPr>
          <w:rFonts w:ascii="Archivo" w:hAnsi="Archivo" w:cs="Arial"/>
          <w:sz w:val="22"/>
          <w:szCs w:val="22"/>
        </w:rPr>
        <w:t>for each engagement</w:t>
      </w:r>
      <w:r w:rsidR="003453B7">
        <w:rPr>
          <w:rFonts w:ascii="Archivo" w:hAnsi="Archivo" w:cs="Arial"/>
          <w:sz w:val="22"/>
          <w:szCs w:val="22"/>
        </w:rPr>
        <w:t>.</w:t>
      </w:r>
    </w:p>
    <w:p w14:paraId="0F3CABC7" w14:textId="77777777" w:rsidR="00172389" w:rsidRDefault="00172389" w:rsidP="00172389">
      <w:pPr>
        <w:pStyle w:val="NoSpacing"/>
        <w:ind w:right="-8"/>
        <w:jc w:val="both"/>
        <w:rPr>
          <w:rFonts w:ascii="Archivo" w:hAnsi="Archivo" w:cs="Arial"/>
          <w:sz w:val="22"/>
          <w:szCs w:val="22"/>
        </w:rPr>
      </w:pPr>
    </w:p>
    <w:p w14:paraId="71CDC759" w14:textId="77777777" w:rsidR="00172389" w:rsidRPr="00E374D5" w:rsidRDefault="00172389" w:rsidP="00172389">
      <w:pPr>
        <w:pStyle w:val="NoSpacing"/>
        <w:ind w:right="-8"/>
        <w:jc w:val="both"/>
        <w:rPr>
          <w:rFonts w:ascii="Archivo" w:hAnsi="Archivo" w:cs="Arial"/>
          <w:sz w:val="22"/>
          <w:szCs w:val="22"/>
          <w:u w:val="single"/>
        </w:rPr>
      </w:pPr>
      <w:r w:rsidRPr="00E374D5">
        <w:rPr>
          <w:rFonts w:ascii="Archivo" w:hAnsi="Archivo" w:cs="Arial"/>
          <w:sz w:val="22"/>
          <w:szCs w:val="22"/>
          <w:u w:val="single"/>
        </w:rPr>
        <w:t>Intermediary Reporting</w:t>
      </w:r>
    </w:p>
    <w:p w14:paraId="5B08B5D1" w14:textId="77777777" w:rsidR="00172389" w:rsidRDefault="00172389" w:rsidP="00172389">
      <w:pPr>
        <w:pStyle w:val="NoSpacing"/>
        <w:ind w:right="-8"/>
        <w:jc w:val="both"/>
        <w:rPr>
          <w:rFonts w:ascii="Archivo" w:hAnsi="Archivo" w:cs="Arial"/>
          <w:sz w:val="22"/>
          <w:szCs w:val="22"/>
        </w:rPr>
      </w:pPr>
    </w:p>
    <w:p w14:paraId="60397192" w14:textId="503677ED" w:rsidR="00172389" w:rsidRPr="00317458" w:rsidRDefault="0F900186" w:rsidP="00172389">
      <w:pPr>
        <w:pStyle w:val="NoSpacing"/>
        <w:ind w:right="-8"/>
        <w:jc w:val="both"/>
        <w:rPr>
          <w:rFonts w:ascii="Archivo" w:hAnsi="Archivo" w:cs="Arial"/>
          <w:sz w:val="22"/>
          <w:szCs w:val="22"/>
        </w:rPr>
      </w:pPr>
      <w:r w:rsidRPr="0F900186">
        <w:rPr>
          <w:rFonts w:ascii="Archivo" w:hAnsi="Archivo" w:cs="Arial"/>
          <w:sz w:val="22"/>
          <w:szCs w:val="22"/>
        </w:rPr>
        <w:t xml:space="preserve">WME is required to provide quarterly ‘Intermediary Reports’ to HMRC.  This is a list of all PSC/workers WME has engaged in the period to deliver services direct to a client authority but for whom it has not operated PAYE (as the work was outside </w:t>
      </w:r>
      <w:r w:rsidR="007D7B20">
        <w:rPr>
          <w:rFonts w:ascii="Archivo" w:hAnsi="Archivo" w:cs="Arial"/>
          <w:sz w:val="22"/>
          <w:szCs w:val="22"/>
        </w:rPr>
        <w:t>the</w:t>
      </w:r>
      <w:r w:rsidRPr="0F900186">
        <w:rPr>
          <w:rFonts w:ascii="Archivo" w:hAnsi="Archivo" w:cs="Arial"/>
          <w:sz w:val="22"/>
          <w:szCs w:val="22"/>
        </w:rPr>
        <w:t xml:space="preserve"> scope of IR35).  The report details the gross amount paid (including expenses and VAT). Our reports to HMRC will include details of all work engagements delivered by Consultants on our behalf.</w:t>
      </w:r>
    </w:p>
    <w:p w14:paraId="16DEB4AB" w14:textId="77777777" w:rsidR="00172389" w:rsidRPr="00317458" w:rsidRDefault="00172389" w:rsidP="00172389">
      <w:pPr>
        <w:pStyle w:val="NoSpacing"/>
        <w:ind w:right="-8"/>
        <w:jc w:val="both"/>
        <w:rPr>
          <w:rFonts w:ascii="Archivo" w:hAnsi="Archivo" w:cs="Arial"/>
          <w:sz w:val="22"/>
          <w:szCs w:val="22"/>
        </w:rPr>
      </w:pPr>
    </w:p>
    <w:p w14:paraId="304D4B28" w14:textId="77777777" w:rsidR="00172389" w:rsidRPr="00317458" w:rsidRDefault="00172389" w:rsidP="00172389">
      <w:pPr>
        <w:pStyle w:val="NoSpacing"/>
        <w:ind w:right="-8"/>
        <w:jc w:val="both"/>
        <w:rPr>
          <w:rFonts w:ascii="Archivo" w:hAnsi="Archivo" w:cs="Arial"/>
          <w:sz w:val="22"/>
          <w:szCs w:val="22"/>
        </w:rPr>
      </w:pPr>
      <w:r w:rsidRPr="00317458">
        <w:rPr>
          <w:rFonts w:ascii="Archivo" w:hAnsi="Archivo" w:cs="Arial"/>
          <w:sz w:val="22"/>
          <w:szCs w:val="22"/>
        </w:rPr>
        <w:t>To comply with HMRC legislation and reporting requirements WME will require the Consultant to:-</w:t>
      </w:r>
    </w:p>
    <w:p w14:paraId="0AD9C6F4" w14:textId="77777777" w:rsidR="00172389" w:rsidRPr="00317458" w:rsidRDefault="00172389" w:rsidP="00172389">
      <w:pPr>
        <w:pStyle w:val="NoSpacing"/>
        <w:ind w:right="-8"/>
        <w:jc w:val="both"/>
        <w:rPr>
          <w:rFonts w:ascii="Archivo" w:hAnsi="Archivo" w:cs="Arial"/>
          <w:sz w:val="22"/>
          <w:szCs w:val="22"/>
        </w:rPr>
      </w:pPr>
    </w:p>
    <w:p w14:paraId="2BE5F2C3" w14:textId="77777777" w:rsidR="00172389" w:rsidRPr="00317458" w:rsidRDefault="00172389" w:rsidP="00172389">
      <w:pPr>
        <w:pStyle w:val="NoSpacing"/>
        <w:numPr>
          <w:ilvl w:val="0"/>
          <w:numId w:val="14"/>
        </w:numPr>
        <w:ind w:right="-8"/>
        <w:jc w:val="both"/>
        <w:rPr>
          <w:rFonts w:ascii="Archivo" w:hAnsi="Archivo" w:cs="Arial"/>
          <w:sz w:val="22"/>
          <w:szCs w:val="22"/>
        </w:rPr>
      </w:pPr>
      <w:r w:rsidRPr="00317458">
        <w:rPr>
          <w:rFonts w:ascii="Archivo" w:hAnsi="Archivo" w:cs="Arial"/>
          <w:sz w:val="22"/>
          <w:szCs w:val="22"/>
        </w:rPr>
        <w:t>Complete an Employ</w:t>
      </w:r>
      <w:r>
        <w:rPr>
          <w:rFonts w:ascii="Archivo" w:hAnsi="Archivo" w:cs="Arial"/>
          <w:sz w:val="22"/>
          <w:szCs w:val="22"/>
        </w:rPr>
        <w:t>er</w:t>
      </w:r>
      <w:r w:rsidRPr="00317458">
        <w:rPr>
          <w:rFonts w:ascii="Archivo" w:hAnsi="Archivo" w:cs="Arial"/>
          <w:sz w:val="22"/>
          <w:szCs w:val="22"/>
        </w:rPr>
        <w:t xml:space="preserve"> Intermediary </w:t>
      </w:r>
      <w:r>
        <w:rPr>
          <w:rFonts w:ascii="Archivo" w:hAnsi="Archivo" w:cs="Arial"/>
          <w:sz w:val="22"/>
          <w:szCs w:val="22"/>
        </w:rPr>
        <w:t xml:space="preserve">Report </w:t>
      </w:r>
      <w:r w:rsidRPr="00317458">
        <w:rPr>
          <w:rFonts w:ascii="Archivo" w:hAnsi="Archivo" w:cs="Arial"/>
          <w:sz w:val="22"/>
          <w:szCs w:val="22"/>
        </w:rPr>
        <w:t>form providing all the personal details required by WME to populate the online HMRC intermediary report.</w:t>
      </w:r>
    </w:p>
    <w:p w14:paraId="7664A56E" w14:textId="77777777" w:rsidR="00172389" w:rsidRPr="00317458" w:rsidRDefault="00172389" w:rsidP="00172389">
      <w:pPr>
        <w:pStyle w:val="NoSpacing"/>
        <w:numPr>
          <w:ilvl w:val="0"/>
          <w:numId w:val="14"/>
        </w:numPr>
        <w:ind w:right="-8"/>
        <w:jc w:val="both"/>
        <w:rPr>
          <w:rFonts w:ascii="Archivo" w:hAnsi="Archivo" w:cs="Arial"/>
          <w:sz w:val="22"/>
          <w:szCs w:val="22"/>
        </w:rPr>
      </w:pPr>
      <w:r w:rsidRPr="00317458">
        <w:rPr>
          <w:rFonts w:ascii="Archivo" w:hAnsi="Archivo" w:cs="Arial"/>
          <w:sz w:val="22"/>
          <w:szCs w:val="22"/>
        </w:rPr>
        <w:t>Provide additional information that will encompass routine ‘employment checks’ if you are engaged to deliver work within scope of IR35, so WME can appoint you to our payroll system to process PAYE</w:t>
      </w:r>
      <w:r w:rsidR="00E374D5">
        <w:rPr>
          <w:rFonts w:ascii="Archivo" w:hAnsi="Archivo" w:cs="Arial"/>
          <w:sz w:val="22"/>
          <w:szCs w:val="22"/>
        </w:rPr>
        <w:t>.</w:t>
      </w:r>
    </w:p>
    <w:p w14:paraId="65EDEFD9" w14:textId="77777777" w:rsidR="00172389" w:rsidRPr="00317458" w:rsidRDefault="00172389" w:rsidP="00172389">
      <w:pPr>
        <w:pStyle w:val="NoSpacing"/>
        <w:numPr>
          <w:ilvl w:val="0"/>
          <w:numId w:val="14"/>
        </w:numPr>
        <w:ind w:right="-8"/>
        <w:jc w:val="both"/>
        <w:rPr>
          <w:rFonts w:ascii="Archivo" w:hAnsi="Archivo" w:cs="Arial"/>
          <w:sz w:val="22"/>
          <w:szCs w:val="22"/>
        </w:rPr>
      </w:pPr>
      <w:r w:rsidRPr="00317458">
        <w:rPr>
          <w:rFonts w:ascii="Archivo" w:hAnsi="Archivo" w:cs="Arial"/>
          <w:sz w:val="22"/>
          <w:szCs w:val="22"/>
        </w:rPr>
        <w:t>Submit invoices promptly at the end of each month</w:t>
      </w:r>
      <w:r w:rsidR="00CE052C">
        <w:rPr>
          <w:rFonts w:ascii="Archivo" w:hAnsi="Archivo" w:cs="Arial"/>
          <w:sz w:val="22"/>
          <w:szCs w:val="22"/>
        </w:rPr>
        <w:t xml:space="preserve"> for all work carried out whether still in progress or complete</w:t>
      </w:r>
      <w:r w:rsidR="00E374D5">
        <w:rPr>
          <w:rFonts w:ascii="Archivo" w:hAnsi="Archivo" w:cs="Arial"/>
          <w:sz w:val="22"/>
          <w:szCs w:val="22"/>
        </w:rPr>
        <w:t>.</w:t>
      </w:r>
    </w:p>
    <w:p w14:paraId="2F066CB1" w14:textId="3E56D296" w:rsidR="00172389" w:rsidRPr="00317458" w:rsidRDefault="0F900186" w:rsidP="00172389">
      <w:pPr>
        <w:pStyle w:val="NoSpacing"/>
        <w:numPr>
          <w:ilvl w:val="0"/>
          <w:numId w:val="14"/>
        </w:numPr>
        <w:ind w:right="-8"/>
        <w:rPr>
          <w:rFonts w:ascii="Archivo" w:hAnsi="Archivo" w:cs="Arial"/>
          <w:sz w:val="22"/>
          <w:szCs w:val="22"/>
        </w:rPr>
      </w:pPr>
      <w:r w:rsidRPr="0F900186">
        <w:rPr>
          <w:rFonts w:ascii="Archivo" w:hAnsi="Archivo" w:cs="Arial"/>
          <w:sz w:val="22"/>
          <w:szCs w:val="22"/>
        </w:rPr>
        <w:t xml:space="preserve">Ensure invoices clearly state the first and last date of the service provision, the name of the recipient client, the net value, any expenses and the VAT where applicable. </w:t>
      </w:r>
    </w:p>
    <w:p w14:paraId="4B1F511A" w14:textId="77777777" w:rsidR="00172389" w:rsidRDefault="00172389" w:rsidP="00174849">
      <w:pPr>
        <w:pStyle w:val="NoSpacing"/>
        <w:ind w:right="-8"/>
        <w:rPr>
          <w:rFonts w:ascii="Archivo" w:hAnsi="Archivo" w:cs="Arial"/>
          <w:sz w:val="22"/>
          <w:szCs w:val="22"/>
          <w:u w:val="single"/>
        </w:rPr>
      </w:pPr>
    </w:p>
    <w:p w14:paraId="22B6464B" w14:textId="77777777" w:rsidR="007D7B20" w:rsidRDefault="007D7B20" w:rsidP="00174849">
      <w:pPr>
        <w:pStyle w:val="NoSpacing"/>
        <w:ind w:right="-8"/>
        <w:rPr>
          <w:rFonts w:ascii="Archivo" w:hAnsi="Archivo" w:cs="Arial"/>
          <w:sz w:val="22"/>
          <w:szCs w:val="22"/>
          <w:u w:val="single"/>
        </w:rPr>
      </w:pPr>
    </w:p>
    <w:p w14:paraId="10258FC6" w14:textId="77777777" w:rsidR="007D7B20" w:rsidRDefault="007D7B20" w:rsidP="00174849">
      <w:pPr>
        <w:pStyle w:val="NoSpacing"/>
        <w:ind w:right="-8"/>
        <w:rPr>
          <w:rFonts w:ascii="Archivo" w:hAnsi="Archivo" w:cs="Arial"/>
          <w:sz w:val="22"/>
          <w:szCs w:val="22"/>
          <w:u w:val="single"/>
        </w:rPr>
      </w:pPr>
    </w:p>
    <w:p w14:paraId="5F79D11F" w14:textId="77777777" w:rsidR="007D7B20" w:rsidRDefault="007D7B20" w:rsidP="00174849">
      <w:pPr>
        <w:pStyle w:val="NoSpacing"/>
        <w:ind w:right="-8"/>
        <w:rPr>
          <w:rFonts w:ascii="Archivo" w:hAnsi="Archivo" w:cs="Arial"/>
          <w:sz w:val="22"/>
          <w:szCs w:val="22"/>
          <w:u w:val="single"/>
        </w:rPr>
      </w:pPr>
    </w:p>
    <w:p w14:paraId="5EFB6A52" w14:textId="77777777" w:rsidR="007D7B20" w:rsidRDefault="007D7B20" w:rsidP="00174849">
      <w:pPr>
        <w:pStyle w:val="NoSpacing"/>
        <w:ind w:right="-8"/>
        <w:rPr>
          <w:rFonts w:ascii="Archivo" w:hAnsi="Archivo" w:cs="Arial"/>
          <w:sz w:val="22"/>
          <w:szCs w:val="22"/>
          <w:u w:val="single"/>
        </w:rPr>
      </w:pPr>
    </w:p>
    <w:p w14:paraId="6D225C46" w14:textId="77777777" w:rsidR="00A15CF5" w:rsidRPr="00317458" w:rsidRDefault="00A15CF5" w:rsidP="00174849">
      <w:pPr>
        <w:pStyle w:val="NoSpacing"/>
        <w:ind w:right="-8"/>
        <w:rPr>
          <w:rFonts w:ascii="Archivo" w:hAnsi="Archivo" w:cs="Arial"/>
          <w:sz w:val="22"/>
          <w:szCs w:val="22"/>
          <w:u w:val="single"/>
        </w:rPr>
      </w:pPr>
      <w:r w:rsidRPr="00317458">
        <w:rPr>
          <w:rFonts w:ascii="Archivo" w:hAnsi="Archivo" w:cs="Arial"/>
          <w:sz w:val="22"/>
          <w:szCs w:val="22"/>
          <w:u w:val="single"/>
        </w:rPr>
        <w:lastRenderedPageBreak/>
        <w:t xml:space="preserve">WME processing IR35 PAYE </w:t>
      </w:r>
    </w:p>
    <w:p w14:paraId="65F9C3DC" w14:textId="77777777" w:rsidR="00A15CF5" w:rsidRPr="00317458" w:rsidRDefault="00A15CF5" w:rsidP="00174849">
      <w:pPr>
        <w:pStyle w:val="NoSpacing"/>
        <w:ind w:right="-8"/>
        <w:rPr>
          <w:rFonts w:ascii="Archivo" w:hAnsi="Archivo" w:cs="Arial"/>
          <w:sz w:val="22"/>
          <w:szCs w:val="22"/>
        </w:rPr>
      </w:pPr>
    </w:p>
    <w:p w14:paraId="33BF7787" w14:textId="790EF5E5" w:rsidR="00A15CF5" w:rsidRPr="00317458" w:rsidRDefault="00A15CF5" w:rsidP="00174849">
      <w:pPr>
        <w:pStyle w:val="NoSpacing"/>
        <w:ind w:right="-8"/>
        <w:jc w:val="both"/>
        <w:rPr>
          <w:rFonts w:ascii="Archivo" w:hAnsi="Archivo" w:cs="Arial"/>
          <w:sz w:val="22"/>
          <w:szCs w:val="22"/>
        </w:rPr>
      </w:pPr>
      <w:r w:rsidRPr="00317458">
        <w:rPr>
          <w:rFonts w:ascii="Archivo" w:hAnsi="Archivo" w:cs="Arial"/>
          <w:sz w:val="22"/>
          <w:szCs w:val="22"/>
        </w:rPr>
        <w:t>When a service falls within scope of IR35 WME will write to the Consultant setting out the process for administering IR35, clarifying deadlines for the submission of documents/invoices and confirming payment dates.</w:t>
      </w:r>
    </w:p>
    <w:p w14:paraId="5023141B" w14:textId="77777777" w:rsidR="00A15CF5" w:rsidRPr="00317458" w:rsidRDefault="00A15CF5" w:rsidP="00174849">
      <w:pPr>
        <w:pStyle w:val="NoSpacing"/>
        <w:ind w:right="-8"/>
        <w:jc w:val="both"/>
        <w:rPr>
          <w:rFonts w:ascii="Archivo" w:hAnsi="Archivo" w:cs="Arial"/>
          <w:sz w:val="22"/>
          <w:szCs w:val="22"/>
        </w:rPr>
      </w:pPr>
    </w:p>
    <w:p w14:paraId="0D8D52C4" w14:textId="50AFF504" w:rsidR="00A15CF5" w:rsidRPr="00317458" w:rsidRDefault="00A15CF5" w:rsidP="00174849">
      <w:pPr>
        <w:pStyle w:val="NoSpacing"/>
        <w:ind w:right="-8"/>
        <w:jc w:val="both"/>
        <w:rPr>
          <w:rFonts w:ascii="Archivo" w:hAnsi="Archivo" w:cs="Arial"/>
          <w:sz w:val="22"/>
          <w:szCs w:val="22"/>
        </w:rPr>
      </w:pPr>
      <w:r w:rsidRPr="00317458">
        <w:rPr>
          <w:rFonts w:ascii="Archivo" w:hAnsi="Archivo" w:cs="Arial"/>
          <w:sz w:val="22"/>
          <w:szCs w:val="22"/>
        </w:rPr>
        <w:t>WME will process IR35 PAYE deductions via our payroll provider and in accordance with HMRC advice deductions at basic rate tax.</w:t>
      </w:r>
    </w:p>
    <w:p w14:paraId="1F3B1409" w14:textId="77777777" w:rsidR="00B50F64" w:rsidRPr="00317458" w:rsidRDefault="00B50F64" w:rsidP="00174849">
      <w:pPr>
        <w:pStyle w:val="NoSpacing"/>
        <w:ind w:right="-8"/>
        <w:jc w:val="both"/>
        <w:rPr>
          <w:rFonts w:ascii="Archivo" w:hAnsi="Archivo" w:cs="Arial"/>
          <w:sz w:val="22"/>
          <w:szCs w:val="22"/>
        </w:rPr>
      </w:pPr>
    </w:p>
    <w:p w14:paraId="166D645D" w14:textId="1C3AF1E8" w:rsidR="00A15CF5" w:rsidRPr="00317458" w:rsidRDefault="0F900186" w:rsidP="00174849">
      <w:pPr>
        <w:pStyle w:val="NoSpacing"/>
        <w:ind w:right="-8"/>
        <w:jc w:val="both"/>
        <w:rPr>
          <w:rFonts w:ascii="Archivo" w:hAnsi="Archivo" w:cs="Arial"/>
          <w:sz w:val="22"/>
          <w:szCs w:val="22"/>
        </w:rPr>
      </w:pPr>
      <w:r w:rsidRPr="0F900186">
        <w:rPr>
          <w:rFonts w:ascii="Archivo" w:hAnsi="Archivo" w:cs="Arial"/>
          <w:sz w:val="22"/>
          <w:szCs w:val="22"/>
        </w:rPr>
        <w:t>As a general guide WME anticipates that longer-term project work or interim engagements where the client is determining the nature of the work, when and where it is delivered, are likely to fall within scope of IR35 and payment of invoices will be subject to PAYE deductions.</w:t>
      </w:r>
    </w:p>
    <w:p w14:paraId="562C75D1" w14:textId="77777777" w:rsidR="00A15CF5" w:rsidRPr="00317458" w:rsidRDefault="00A15CF5" w:rsidP="00174849">
      <w:pPr>
        <w:pStyle w:val="NoSpacing"/>
        <w:ind w:right="-8"/>
        <w:jc w:val="both"/>
        <w:rPr>
          <w:rFonts w:ascii="Archivo" w:hAnsi="Archivo" w:cs="Arial"/>
          <w:sz w:val="22"/>
          <w:szCs w:val="22"/>
        </w:rPr>
      </w:pPr>
    </w:p>
    <w:p w14:paraId="7E458E30" w14:textId="77777777" w:rsidR="00371974" w:rsidRDefault="0F900186" w:rsidP="00174849">
      <w:pPr>
        <w:pStyle w:val="NoSpacing"/>
        <w:ind w:right="-8"/>
        <w:jc w:val="both"/>
        <w:rPr>
          <w:rFonts w:ascii="Archivo" w:hAnsi="Archivo" w:cs="Arial"/>
          <w:sz w:val="22"/>
          <w:szCs w:val="22"/>
        </w:rPr>
      </w:pPr>
      <w:r w:rsidRPr="0F900186">
        <w:rPr>
          <w:rFonts w:ascii="Archivo" w:hAnsi="Archivo" w:cs="Arial"/>
          <w:sz w:val="22"/>
          <w:szCs w:val="22"/>
        </w:rPr>
        <w:t>Other services such as independent expertise for investigations, design and delivery of training interventions, consultancy work to deliver specific project outputs for short durations and where there is no personal obligation on the worker to provide the services or there is significant flexibility and discretion around how the service is provided, are unlikely to be classed as an employment and subject to IR35.</w:t>
      </w:r>
    </w:p>
    <w:p w14:paraId="5E3712B9" w14:textId="77777777" w:rsidR="00371974" w:rsidRDefault="00371974" w:rsidP="00174849">
      <w:pPr>
        <w:pStyle w:val="NoSpacing"/>
        <w:ind w:right="-8"/>
        <w:jc w:val="both"/>
        <w:rPr>
          <w:rFonts w:ascii="Archivo" w:hAnsi="Archivo" w:cs="Arial"/>
          <w:sz w:val="22"/>
          <w:szCs w:val="22"/>
        </w:rPr>
      </w:pPr>
    </w:p>
    <w:p w14:paraId="26B39FC6" w14:textId="32F53417" w:rsidR="00A15CF5" w:rsidRPr="00317458" w:rsidRDefault="0F900186" w:rsidP="00174849">
      <w:pPr>
        <w:pStyle w:val="NoSpacing"/>
        <w:ind w:right="-8"/>
        <w:jc w:val="both"/>
        <w:rPr>
          <w:rFonts w:ascii="Archivo" w:hAnsi="Archivo" w:cs="Arial"/>
          <w:sz w:val="22"/>
          <w:szCs w:val="22"/>
        </w:rPr>
      </w:pPr>
      <w:r w:rsidRPr="0F900186">
        <w:rPr>
          <w:rFonts w:ascii="Archivo" w:hAnsi="Archivo" w:cs="Arial"/>
          <w:sz w:val="22"/>
          <w:szCs w:val="22"/>
        </w:rPr>
        <w:t xml:space="preserve">However, </w:t>
      </w:r>
      <w:r w:rsidR="00371974">
        <w:rPr>
          <w:rFonts w:ascii="Archivo" w:hAnsi="Archivo" w:cs="Arial"/>
          <w:sz w:val="22"/>
          <w:szCs w:val="22"/>
        </w:rPr>
        <w:t>IR35 dictates</w:t>
      </w:r>
      <w:r w:rsidRPr="0F900186">
        <w:rPr>
          <w:rFonts w:ascii="Archivo" w:hAnsi="Archivo" w:cs="Arial"/>
          <w:sz w:val="22"/>
          <w:szCs w:val="22"/>
        </w:rPr>
        <w:t xml:space="preserve"> who decides if IR35 applies or not and </w:t>
      </w:r>
      <w:r w:rsidR="00371974">
        <w:rPr>
          <w:rFonts w:ascii="Archivo" w:hAnsi="Archivo" w:cs="Arial"/>
          <w:sz w:val="22"/>
          <w:szCs w:val="22"/>
        </w:rPr>
        <w:t>this should be confirmed via</w:t>
      </w:r>
      <w:r w:rsidRPr="0F900186">
        <w:rPr>
          <w:rFonts w:ascii="Archivo" w:hAnsi="Archivo" w:cs="Arial"/>
          <w:sz w:val="22"/>
          <w:szCs w:val="22"/>
        </w:rPr>
        <w:t xml:space="preserve"> a Status Determination Statement and the reasons</w:t>
      </w:r>
      <w:r w:rsidR="00371974">
        <w:rPr>
          <w:rFonts w:ascii="Archivo" w:hAnsi="Archivo" w:cs="Arial"/>
          <w:sz w:val="22"/>
          <w:szCs w:val="22"/>
        </w:rPr>
        <w:t xml:space="preserve"> for the decision</w:t>
      </w:r>
      <w:r w:rsidRPr="0F900186">
        <w:rPr>
          <w:rFonts w:ascii="Archivo" w:hAnsi="Archivo" w:cs="Arial"/>
          <w:sz w:val="22"/>
          <w:szCs w:val="22"/>
        </w:rPr>
        <w:t xml:space="preserve">.  </w:t>
      </w:r>
      <w:r w:rsidR="00371974">
        <w:rPr>
          <w:rFonts w:ascii="Archivo" w:hAnsi="Archivo" w:cs="Arial"/>
          <w:sz w:val="22"/>
          <w:szCs w:val="22"/>
        </w:rPr>
        <w:t xml:space="preserve">Visit </w:t>
      </w:r>
      <w:hyperlink r:id="rId28" w:history="1">
        <w:r w:rsidR="00D616AD" w:rsidRPr="008E334F">
          <w:rPr>
            <w:rStyle w:val="Hyperlink"/>
            <w:rFonts w:ascii="Archivo" w:hAnsi="Archivo" w:cs="Arial"/>
            <w:sz w:val="22"/>
            <w:szCs w:val="22"/>
          </w:rPr>
          <w:t>www.gov.uk</w:t>
        </w:r>
      </w:hyperlink>
      <w:r w:rsidR="00D616AD">
        <w:rPr>
          <w:rFonts w:ascii="Archivo" w:hAnsi="Archivo" w:cs="Arial"/>
          <w:sz w:val="22"/>
          <w:szCs w:val="22"/>
        </w:rPr>
        <w:t xml:space="preserve"> to check the latest guidance and regulations.</w:t>
      </w:r>
    </w:p>
    <w:p w14:paraId="664355AD" w14:textId="77777777" w:rsidR="00A15CF5" w:rsidRPr="00317458" w:rsidRDefault="00A15CF5" w:rsidP="00174849">
      <w:pPr>
        <w:pStyle w:val="NoSpacing"/>
        <w:ind w:right="-8"/>
        <w:rPr>
          <w:rFonts w:ascii="Archivo" w:hAnsi="Archivo" w:cs="Arial"/>
          <w:sz w:val="22"/>
          <w:szCs w:val="22"/>
        </w:rPr>
      </w:pPr>
    </w:p>
    <w:p w14:paraId="04666F56" w14:textId="77777777" w:rsidR="00BC1DD6" w:rsidRPr="00317458" w:rsidRDefault="00BC1DD6" w:rsidP="00BC1DD6">
      <w:pPr>
        <w:pStyle w:val="NoSpacing"/>
        <w:ind w:right="-447"/>
        <w:rPr>
          <w:rFonts w:ascii="Archivo" w:hAnsi="Archivo" w:cs="Arial"/>
          <w:sz w:val="22"/>
          <w:szCs w:val="22"/>
          <w:u w:val="single"/>
        </w:rPr>
      </w:pPr>
      <w:r w:rsidRPr="00317458">
        <w:rPr>
          <w:rFonts w:ascii="Archivo" w:hAnsi="Archivo" w:cs="Arial"/>
          <w:sz w:val="22"/>
          <w:szCs w:val="22"/>
          <w:u w:val="single"/>
        </w:rPr>
        <w:t xml:space="preserve">IR35 – </w:t>
      </w:r>
      <w:r w:rsidR="00C01034" w:rsidRPr="00317458">
        <w:rPr>
          <w:rFonts w:ascii="Archivo" w:hAnsi="Archivo" w:cs="Arial"/>
          <w:sz w:val="22"/>
          <w:szCs w:val="22"/>
          <w:u w:val="single"/>
        </w:rPr>
        <w:t>Y</w:t>
      </w:r>
      <w:r w:rsidRPr="00317458">
        <w:rPr>
          <w:rFonts w:ascii="Archivo" w:hAnsi="Archivo" w:cs="Arial"/>
          <w:sz w:val="22"/>
          <w:szCs w:val="22"/>
          <w:u w:val="single"/>
        </w:rPr>
        <w:t>our choice</w:t>
      </w:r>
    </w:p>
    <w:p w14:paraId="1A965116" w14:textId="77777777" w:rsidR="00BC1DD6" w:rsidRPr="00317458" w:rsidRDefault="00BC1DD6" w:rsidP="00174849">
      <w:pPr>
        <w:pStyle w:val="NoSpacing"/>
        <w:ind w:right="-8"/>
        <w:rPr>
          <w:rFonts w:ascii="Archivo" w:hAnsi="Archivo" w:cs="Arial"/>
          <w:sz w:val="22"/>
          <w:szCs w:val="22"/>
        </w:rPr>
      </w:pPr>
    </w:p>
    <w:p w14:paraId="5618F190" w14:textId="7F6C466C" w:rsidR="00BC1DD6" w:rsidRPr="00317458" w:rsidRDefault="00BC1DD6" w:rsidP="00174849">
      <w:pPr>
        <w:pStyle w:val="NoSpacing"/>
        <w:ind w:right="-8"/>
        <w:jc w:val="both"/>
        <w:rPr>
          <w:rFonts w:ascii="Archivo" w:hAnsi="Archivo" w:cs="Arial"/>
          <w:sz w:val="22"/>
          <w:szCs w:val="22"/>
        </w:rPr>
      </w:pPr>
      <w:r w:rsidRPr="00317458">
        <w:rPr>
          <w:rFonts w:ascii="Archivo" w:hAnsi="Archivo" w:cs="Arial"/>
          <w:sz w:val="22"/>
          <w:szCs w:val="22"/>
        </w:rPr>
        <w:t xml:space="preserve">The Consultant can reject </w:t>
      </w:r>
      <w:r w:rsidR="00D616AD">
        <w:rPr>
          <w:rFonts w:ascii="Archivo" w:hAnsi="Archivo" w:cs="Arial"/>
          <w:sz w:val="22"/>
          <w:szCs w:val="22"/>
        </w:rPr>
        <w:t>a</w:t>
      </w:r>
      <w:r w:rsidRPr="00317458">
        <w:rPr>
          <w:rFonts w:ascii="Archivo" w:hAnsi="Archivo" w:cs="Arial"/>
          <w:sz w:val="22"/>
          <w:szCs w:val="22"/>
        </w:rPr>
        <w:t xml:space="preserve"> commission</w:t>
      </w:r>
      <w:r w:rsidR="007324DF">
        <w:rPr>
          <w:rFonts w:ascii="Archivo" w:hAnsi="Archivo" w:cs="Arial"/>
          <w:sz w:val="22"/>
          <w:szCs w:val="22"/>
        </w:rPr>
        <w:t xml:space="preserve"> offered by WME</w:t>
      </w:r>
      <w:r w:rsidRPr="00317458">
        <w:rPr>
          <w:rFonts w:ascii="Archivo" w:hAnsi="Archivo" w:cs="Arial"/>
          <w:sz w:val="22"/>
          <w:szCs w:val="22"/>
        </w:rPr>
        <w:t xml:space="preserve"> that falls within scope of IR35 if they do not wish to provide services where their payment is processed with PAYE deductions. </w:t>
      </w:r>
      <w:r w:rsidR="0091051F">
        <w:rPr>
          <w:rFonts w:ascii="Archivo" w:hAnsi="Archivo" w:cs="Arial"/>
          <w:sz w:val="22"/>
          <w:szCs w:val="22"/>
        </w:rPr>
        <w:t xml:space="preserve"> </w:t>
      </w:r>
      <w:r w:rsidRPr="00317458">
        <w:rPr>
          <w:rFonts w:ascii="Archivo" w:hAnsi="Archivo" w:cs="Arial"/>
          <w:sz w:val="22"/>
          <w:szCs w:val="22"/>
        </w:rPr>
        <w:t>Ideally</w:t>
      </w:r>
      <w:r w:rsidR="00D616AD">
        <w:rPr>
          <w:rFonts w:ascii="Archivo" w:hAnsi="Archivo" w:cs="Arial"/>
          <w:sz w:val="22"/>
          <w:szCs w:val="22"/>
        </w:rPr>
        <w:t>,</w:t>
      </w:r>
      <w:r w:rsidRPr="00317458">
        <w:rPr>
          <w:rFonts w:ascii="Archivo" w:hAnsi="Archivo" w:cs="Arial"/>
          <w:sz w:val="22"/>
          <w:szCs w:val="22"/>
        </w:rPr>
        <w:t xml:space="preserve"> the consultant should make their preference know</w:t>
      </w:r>
      <w:r w:rsidR="007324DF">
        <w:rPr>
          <w:rFonts w:ascii="Archivo" w:hAnsi="Archivo" w:cs="Arial"/>
          <w:sz w:val="22"/>
          <w:szCs w:val="22"/>
        </w:rPr>
        <w:t>n</w:t>
      </w:r>
      <w:r w:rsidRPr="00317458">
        <w:rPr>
          <w:rFonts w:ascii="Archivo" w:hAnsi="Archivo" w:cs="Arial"/>
          <w:sz w:val="22"/>
          <w:szCs w:val="22"/>
        </w:rPr>
        <w:t xml:space="preserve"> to WME as soon as possible</w:t>
      </w:r>
      <w:r w:rsidR="0091051F">
        <w:rPr>
          <w:rFonts w:ascii="Archivo" w:hAnsi="Archivo" w:cs="Arial"/>
          <w:sz w:val="22"/>
          <w:szCs w:val="22"/>
        </w:rPr>
        <w:t>,</w:t>
      </w:r>
      <w:r w:rsidRPr="00317458">
        <w:rPr>
          <w:rFonts w:ascii="Archivo" w:hAnsi="Archivo" w:cs="Arial"/>
          <w:sz w:val="22"/>
          <w:szCs w:val="22"/>
        </w:rPr>
        <w:t xml:space="preserve"> so that their services are not offered </w:t>
      </w:r>
      <w:r w:rsidR="007324DF">
        <w:rPr>
          <w:rFonts w:ascii="Archivo" w:hAnsi="Archivo" w:cs="Arial"/>
          <w:sz w:val="22"/>
          <w:szCs w:val="22"/>
        </w:rPr>
        <w:t xml:space="preserve">to a client </w:t>
      </w:r>
      <w:r w:rsidRPr="00317458">
        <w:rPr>
          <w:rFonts w:ascii="Archivo" w:hAnsi="Archivo" w:cs="Arial"/>
          <w:sz w:val="22"/>
          <w:szCs w:val="22"/>
        </w:rPr>
        <w:t xml:space="preserve">where </w:t>
      </w:r>
      <w:r w:rsidR="0091051F">
        <w:rPr>
          <w:rFonts w:ascii="Archivo" w:hAnsi="Archivo" w:cs="Arial"/>
          <w:sz w:val="22"/>
          <w:szCs w:val="22"/>
        </w:rPr>
        <w:t xml:space="preserve">the engagement is </w:t>
      </w:r>
      <w:r w:rsidR="007324DF">
        <w:rPr>
          <w:rFonts w:ascii="Archivo" w:hAnsi="Archivo" w:cs="Arial"/>
          <w:sz w:val="22"/>
          <w:szCs w:val="22"/>
        </w:rPr>
        <w:t xml:space="preserve">likely to be </w:t>
      </w:r>
      <w:r w:rsidR="0091051F">
        <w:rPr>
          <w:rFonts w:ascii="Archivo" w:hAnsi="Archivo" w:cs="Arial"/>
          <w:sz w:val="22"/>
          <w:szCs w:val="22"/>
        </w:rPr>
        <w:t xml:space="preserve">within </w:t>
      </w:r>
      <w:r w:rsidR="0091051F" w:rsidRPr="00317458">
        <w:rPr>
          <w:rFonts w:ascii="Archivo" w:hAnsi="Archivo" w:cs="Arial"/>
          <w:sz w:val="22"/>
          <w:szCs w:val="22"/>
        </w:rPr>
        <w:t>IR35</w:t>
      </w:r>
      <w:r w:rsidRPr="00317458">
        <w:rPr>
          <w:rFonts w:ascii="Archivo" w:hAnsi="Archivo" w:cs="Arial"/>
          <w:sz w:val="22"/>
          <w:szCs w:val="22"/>
        </w:rPr>
        <w:t xml:space="preserve">. </w:t>
      </w:r>
    </w:p>
    <w:p w14:paraId="44FB30F8" w14:textId="77777777" w:rsidR="00BC1DD6" w:rsidRPr="0091051F" w:rsidRDefault="00BC1DD6" w:rsidP="00174849">
      <w:pPr>
        <w:spacing w:after="0"/>
        <w:ind w:left="720" w:right="-8"/>
        <w:rPr>
          <w:rFonts w:ascii="Archivo" w:hAnsi="Archivo"/>
          <w:b/>
          <w:sz w:val="22"/>
          <w:szCs w:val="22"/>
        </w:rPr>
      </w:pPr>
    </w:p>
    <w:p w14:paraId="5AEB2B63" w14:textId="77777777" w:rsidR="00A15CF5" w:rsidRPr="00317458" w:rsidRDefault="007324DF" w:rsidP="00174849">
      <w:pPr>
        <w:pStyle w:val="NoSpacing"/>
        <w:ind w:right="-8"/>
        <w:rPr>
          <w:rFonts w:ascii="Archivo" w:hAnsi="Archivo" w:cs="Arial"/>
          <w:sz w:val="22"/>
          <w:szCs w:val="22"/>
          <w:u w:val="single"/>
        </w:rPr>
      </w:pPr>
      <w:r>
        <w:rPr>
          <w:rFonts w:ascii="Archivo" w:hAnsi="Archivo" w:cs="Arial"/>
          <w:sz w:val="22"/>
          <w:szCs w:val="22"/>
          <w:u w:val="single"/>
        </w:rPr>
        <w:t xml:space="preserve">UK </w:t>
      </w:r>
      <w:r w:rsidR="00A15CF5" w:rsidRPr="00317458">
        <w:rPr>
          <w:rFonts w:ascii="Archivo" w:hAnsi="Archivo" w:cs="Arial"/>
          <w:sz w:val="22"/>
          <w:szCs w:val="22"/>
          <w:u w:val="single"/>
        </w:rPr>
        <w:t>GDPR</w:t>
      </w:r>
      <w:r w:rsidR="00B50F64" w:rsidRPr="00317458">
        <w:rPr>
          <w:rFonts w:ascii="Archivo" w:hAnsi="Archivo" w:cs="Arial"/>
          <w:sz w:val="22"/>
          <w:szCs w:val="22"/>
          <w:u w:val="single"/>
        </w:rPr>
        <w:t xml:space="preserve"> and Your Data</w:t>
      </w:r>
    </w:p>
    <w:p w14:paraId="1DA6542E" w14:textId="77777777" w:rsidR="00A15CF5" w:rsidRPr="00317458" w:rsidRDefault="00A15CF5" w:rsidP="00174849">
      <w:pPr>
        <w:pStyle w:val="NoSpacing"/>
        <w:ind w:right="-8"/>
        <w:rPr>
          <w:rFonts w:ascii="Archivo" w:hAnsi="Archivo" w:cs="Arial"/>
          <w:sz w:val="22"/>
          <w:szCs w:val="22"/>
        </w:rPr>
      </w:pPr>
    </w:p>
    <w:p w14:paraId="329619E5" w14:textId="77777777" w:rsidR="00A15CF5" w:rsidRPr="00317458" w:rsidRDefault="00A15CF5" w:rsidP="00174849">
      <w:pPr>
        <w:pStyle w:val="NoSpacing"/>
        <w:ind w:right="-8"/>
        <w:jc w:val="both"/>
        <w:rPr>
          <w:rFonts w:ascii="Archivo" w:hAnsi="Archivo" w:cs="Arial"/>
          <w:sz w:val="22"/>
          <w:szCs w:val="22"/>
        </w:rPr>
      </w:pPr>
      <w:r w:rsidRPr="00317458">
        <w:rPr>
          <w:rFonts w:ascii="Archivo" w:hAnsi="Archivo" w:cs="Arial"/>
          <w:sz w:val="22"/>
          <w:szCs w:val="22"/>
        </w:rPr>
        <w:t xml:space="preserve">WME confirms the following in relation to your personal data and </w:t>
      </w:r>
      <w:r w:rsidR="007324DF">
        <w:rPr>
          <w:rFonts w:ascii="Archivo" w:hAnsi="Archivo" w:cs="Arial"/>
          <w:sz w:val="22"/>
          <w:szCs w:val="22"/>
        </w:rPr>
        <w:t xml:space="preserve">UK </w:t>
      </w:r>
      <w:r w:rsidRPr="00317458">
        <w:rPr>
          <w:rFonts w:ascii="Archivo" w:hAnsi="Archivo" w:cs="Arial"/>
          <w:sz w:val="22"/>
          <w:szCs w:val="22"/>
        </w:rPr>
        <w:t>GDPR regulations.</w:t>
      </w:r>
    </w:p>
    <w:p w14:paraId="3041E394" w14:textId="77777777" w:rsidR="00B50F64" w:rsidRPr="00317458" w:rsidRDefault="00B50F64" w:rsidP="00174849">
      <w:pPr>
        <w:pStyle w:val="NoSpacing"/>
        <w:ind w:right="-8"/>
        <w:jc w:val="both"/>
        <w:rPr>
          <w:rFonts w:ascii="Archivo" w:hAnsi="Archivo" w:cs="Arial"/>
          <w:sz w:val="22"/>
          <w:szCs w:val="22"/>
        </w:rPr>
      </w:pPr>
    </w:p>
    <w:p w14:paraId="202D065A" w14:textId="77777777" w:rsidR="00A15CF5" w:rsidRPr="00317458" w:rsidRDefault="00A15CF5" w:rsidP="00174849">
      <w:pPr>
        <w:pStyle w:val="NoSpacing"/>
        <w:numPr>
          <w:ilvl w:val="0"/>
          <w:numId w:val="15"/>
        </w:numPr>
        <w:ind w:right="-8"/>
        <w:jc w:val="both"/>
        <w:rPr>
          <w:rFonts w:ascii="Archivo" w:hAnsi="Archivo" w:cs="Arial"/>
          <w:sz w:val="22"/>
          <w:szCs w:val="22"/>
        </w:rPr>
      </w:pPr>
      <w:r w:rsidRPr="00317458">
        <w:rPr>
          <w:rFonts w:ascii="Archivo" w:hAnsi="Archivo" w:cs="Arial"/>
          <w:sz w:val="22"/>
          <w:szCs w:val="22"/>
        </w:rPr>
        <w:t xml:space="preserve">By providing your data to us you are giving us </w:t>
      </w:r>
      <w:r w:rsidRPr="00317458">
        <w:rPr>
          <w:rFonts w:ascii="Archivo" w:hAnsi="Archivo" w:cs="Arial"/>
          <w:b/>
          <w:sz w:val="22"/>
          <w:szCs w:val="22"/>
        </w:rPr>
        <w:t>consent</w:t>
      </w:r>
      <w:r w:rsidRPr="00317458">
        <w:rPr>
          <w:rFonts w:ascii="Archivo" w:hAnsi="Archivo" w:cs="Arial"/>
          <w:sz w:val="22"/>
          <w:szCs w:val="22"/>
        </w:rPr>
        <w:t xml:space="preserve"> to use it for the purposes of making payments to you for contracts or services your deliver to WME, to process IR35 deductions via payroll where necessary and to complete and provide intermediary reports to HMRC.</w:t>
      </w:r>
    </w:p>
    <w:p w14:paraId="0B687A94" w14:textId="77777777" w:rsidR="00A15CF5" w:rsidRPr="00317458" w:rsidRDefault="00A15CF5" w:rsidP="00174849">
      <w:pPr>
        <w:pStyle w:val="NoSpacing"/>
        <w:numPr>
          <w:ilvl w:val="0"/>
          <w:numId w:val="15"/>
        </w:numPr>
        <w:ind w:right="-8"/>
        <w:jc w:val="both"/>
        <w:rPr>
          <w:rFonts w:ascii="Archivo" w:hAnsi="Archivo" w:cs="Arial"/>
          <w:sz w:val="22"/>
          <w:szCs w:val="22"/>
        </w:rPr>
      </w:pPr>
      <w:r w:rsidRPr="00317458">
        <w:rPr>
          <w:rFonts w:ascii="Archivo" w:hAnsi="Archivo" w:cs="Arial"/>
          <w:sz w:val="22"/>
          <w:szCs w:val="22"/>
        </w:rPr>
        <w:t xml:space="preserve">We will use it only for </w:t>
      </w:r>
      <w:r w:rsidR="00E9126A" w:rsidRPr="00317458">
        <w:rPr>
          <w:rFonts w:ascii="Archivo" w:hAnsi="Archivo" w:cs="Arial"/>
          <w:sz w:val="22"/>
          <w:szCs w:val="22"/>
        </w:rPr>
        <w:t>its intended</w:t>
      </w:r>
      <w:r w:rsidRPr="00317458">
        <w:rPr>
          <w:rFonts w:ascii="Archivo" w:hAnsi="Archivo" w:cs="Arial"/>
          <w:sz w:val="22"/>
          <w:szCs w:val="22"/>
        </w:rPr>
        <w:t xml:space="preserve"> </w:t>
      </w:r>
      <w:r w:rsidRPr="00317458">
        <w:rPr>
          <w:rFonts w:ascii="Archivo" w:hAnsi="Archivo" w:cs="Arial"/>
          <w:b/>
          <w:sz w:val="22"/>
          <w:szCs w:val="22"/>
        </w:rPr>
        <w:t>purpose</w:t>
      </w:r>
      <w:r w:rsidRPr="00317458">
        <w:rPr>
          <w:rFonts w:ascii="Archivo" w:hAnsi="Archivo" w:cs="Arial"/>
          <w:sz w:val="22"/>
          <w:szCs w:val="22"/>
        </w:rPr>
        <w:t xml:space="preserve"> and in our </w:t>
      </w:r>
      <w:r w:rsidR="00B50F64" w:rsidRPr="00317458">
        <w:rPr>
          <w:rFonts w:ascii="Archivo" w:hAnsi="Archivo" w:cs="Arial"/>
          <w:sz w:val="22"/>
          <w:szCs w:val="22"/>
        </w:rPr>
        <w:t xml:space="preserve">financial management and </w:t>
      </w:r>
      <w:r w:rsidRPr="00317458">
        <w:rPr>
          <w:rFonts w:ascii="Archivo" w:hAnsi="Archivo" w:cs="Arial"/>
          <w:sz w:val="22"/>
          <w:szCs w:val="22"/>
        </w:rPr>
        <w:t>business transactions with you.</w:t>
      </w:r>
    </w:p>
    <w:p w14:paraId="4794C9C8" w14:textId="77777777" w:rsidR="00A15CF5" w:rsidRPr="00317458" w:rsidRDefault="00A15CF5" w:rsidP="00174849">
      <w:pPr>
        <w:pStyle w:val="NoSpacing"/>
        <w:numPr>
          <w:ilvl w:val="0"/>
          <w:numId w:val="15"/>
        </w:numPr>
        <w:ind w:right="-8"/>
        <w:jc w:val="both"/>
        <w:rPr>
          <w:rFonts w:ascii="Archivo" w:hAnsi="Archivo" w:cs="Arial"/>
          <w:sz w:val="22"/>
          <w:szCs w:val="22"/>
        </w:rPr>
      </w:pPr>
      <w:r w:rsidRPr="00317458">
        <w:rPr>
          <w:rFonts w:ascii="Archivo" w:hAnsi="Archivo" w:cs="Arial"/>
          <w:sz w:val="22"/>
          <w:szCs w:val="22"/>
        </w:rPr>
        <w:t xml:space="preserve">We will </w:t>
      </w:r>
      <w:r w:rsidRPr="00317458">
        <w:rPr>
          <w:rFonts w:ascii="Archivo" w:hAnsi="Archivo" w:cs="Arial"/>
          <w:b/>
          <w:sz w:val="22"/>
          <w:szCs w:val="22"/>
        </w:rPr>
        <w:t xml:space="preserve">store </w:t>
      </w:r>
      <w:r w:rsidR="00B50F64" w:rsidRPr="00317458">
        <w:rPr>
          <w:rFonts w:ascii="Archivo" w:hAnsi="Archivo" w:cs="Arial"/>
          <w:b/>
          <w:sz w:val="22"/>
          <w:szCs w:val="22"/>
        </w:rPr>
        <w:t>your financial data</w:t>
      </w:r>
      <w:r w:rsidRPr="00317458">
        <w:rPr>
          <w:rFonts w:ascii="Archivo" w:hAnsi="Archivo" w:cs="Arial"/>
          <w:b/>
          <w:sz w:val="22"/>
          <w:szCs w:val="22"/>
        </w:rPr>
        <w:t xml:space="preserve"> securely</w:t>
      </w:r>
      <w:r w:rsidRPr="00317458">
        <w:rPr>
          <w:rFonts w:ascii="Archivo" w:hAnsi="Archivo" w:cs="Arial"/>
          <w:sz w:val="22"/>
          <w:szCs w:val="22"/>
        </w:rPr>
        <w:t xml:space="preserve"> in our cloud-based system with restricted access only to our finance personnel.</w:t>
      </w:r>
    </w:p>
    <w:p w14:paraId="422C0D71" w14:textId="77777777" w:rsidR="00A15CF5" w:rsidRPr="00317458" w:rsidRDefault="00A15CF5" w:rsidP="00174849">
      <w:pPr>
        <w:pStyle w:val="NoSpacing"/>
        <w:numPr>
          <w:ilvl w:val="0"/>
          <w:numId w:val="15"/>
        </w:numPr>
        <w:ind w:right="-8"/>
        <w:jc w:val="both"/>
        <w:rPr>
          <w:rFonts w:ascii="Archivo" w:hAnsi="Archivo" w:cs="Arial"/>
          <w:sz w:val="22"/>
          <w:szCs w:val="22"/>
        </w:rPr>
      </w:pPr>
      <w:r w:rsidRPr="00317458">
        <w:rPr>
          <w:rFonts w:ascii="Archivo" w:hAnsi="Archivo" w:cs="Arial"/>
          <w:sz w:val="22"/>
          <w:szCs w:val="22"/>
        </w:rPr>
        <w:t xml:space="preserve">We will </w:t>
      </w:r>
      <w:r w:rsidRPr="00317458">
        <w:rPr>
          <w:rFonts w:ascii="Archivo" w:hAnsi="Archivo" w:cs="Arial"/>
          <w:b/>
          <w:sz w:val="22"/>
          <w:szCs w:val="22"/>
        </w:rPr>
        <w:t>retain</w:t>
      </w:r>
      <w:r w:rsidRPr="00317458">
        <w:rPr>
          <w:rFonts w:ascii="Archivo" w:hAnsi="Archivo" w:cs="Arial"/>
          <w:sz w:val="22"/>
          <w:szCs w:val="22"/>
        </w:rPr>
        <w:t xml:space="preserve"> your </w:t>
      </w:r>
      <w:r w:rsidR="00B50F64" w:rsidRPr="00317458">
        <w:rPr>
          <w:rFonts w:ascii="Archivo" w:hAnsi="Archivo" w:cs="Arial"/>
          <w:sz w:val="22"/>
          <w:szCs w:val="22"/>
        </w:rPr>
        <w:t xml:space="preserve">financial </w:t>
      </w:r>
      <w:r w:rsidRPr="00317458">
        <w:rPr>
          <w:rFonts w:ascii="Archivo" w:hAnsi="Archivo" w:cs="Arial"/>
          <w:sz w:val="22"/>
          <w:szCs w:val="22"/>
        </w:rPr>
        <w:t>data only for as long as we are legally required in order to meet our financial accounting obligations (usually 6 years).</w:t>
      </w:r>
    </w:p>
    <w:p w14:paraId="0327B727" w14:textId="77777777" w:rsidR="00A15CF5" w:rsidRPr="00317458" w:rsidRDefault="00A15CF5" w:rsidP="00174849">
      <w:pPr>
        <w:pStyle w:val="NoSpacing"/>
        <w:numPr>
          <w:ilvl w:val="0"/>
          <w:numId w:val="15"/>
        </w:numPr>
        <w:ind w:right="-8"/>
        <w:jc w:val="both"/>
        <w:rPr>
          <w:rFonts w:ascii="Archivo" w:hAnsi="Archivo" w:cs="Arial"/>
          <w:sz w:val="22"/>
          <w:szCs w:val="22"/>
        </w:rPr>
      </w:pPr>
      <w:r w:rsidRPr="00317458">
        <w:rPr>
          <w:rFonts w:ascii="Archivo" w:hAnsi="Archivo" w:cs="Arial"/>
          <w:sz w:val="22"/>
          <w:szCs w:val="22"/>
        </w:rPr>
        <w:t xml:space="preserve">We will </w:t>
      </w:r>
      <w:r w:rsidRPr="00317458">
        <w:rPr>
          <w:rFonts w:ascii="Archivo" w:hAnsi="Archivo" w:cs="Arial"/>
          <w:b/>
          <w:sz w:val="22"/>
          <w:szCs w:val="22"/>
        </w:rPr>
        <w:t>destroy</w:t>
      </w:r>
      <w:r w:rsidRPr="00317458">
        <w:rPr>
          <w:rFonts w:ascii="Archivo" w:hAnsi="Archivo" w:cs="Arial"/>
          <w:sz w:val="22"/>
          <w:szCs w:val="22"/>
        </w:rPr>
        <w:t xml:space="preserve"> any hard copy information by confidential shredding and securely delete records from our systems at the end of any retention period.</w:t>
      </w:r>
    </w:p>
    <w:p w14:paraId="09BC442C" w14:textId="77777777" w:rsidR="00A15CF5" w:rsidRPr="00317458" w:rsidRDefault="00A15CF5" w:rsidP="00174849">
      <w:pPr>
        <w:pStyle w:val="NoSpacing"/>
        <w:numPr>
          <w:ilvl w:val="0"/>
          <w:numId w:val="15"/>
        </w:numPr>
        <w:ind w:right="-8"/>
        <w:jc w:val="both"/>
        <w:rPr>
          <w:rFonts w:ascii="Archivo" w:hAnsi="Archivo" w:cs="Arial"/>
          <w:b/>
          <w:sz w:val="22"/>
          <w:szCs w:val="22"/>
        </w:rPr>
      </w:pPr>
      <w:r w:rsidRPr="00317458">
        <w:rPr>
          <w:rFonts w:ascii="Archivo" w:hAnsi="Archivo" w:cs="Arial"/>
          <w:sz w:val="22"/>
          <w:szCs w:val="22"/>
        </w:rPr>
        <w:t xml:space="preserve">We will </w:t>
      </w:r>
      <w:r w:rsidRPr="00317458">
        <w:rPr>
          <w:rFonts w:ascii="Archivo" w:hAnsi="Archivo" w:cs="Arial"/>
          <w:b/>
          <w:sz w:val="22"/>
          <w:szCs w:val="22"/>
        </w:rPr>
        <w:t>confirm</w:t>
      </w:r>
      <w:r w:rsidRPr="00317458">
        <w:rPr>
          <w:rFonts w:ascii="Archivo" w:hAnsi="Archivo" w:cs="Arial"/>
          <w:sz w:val="22"/>
          <w:szCs w:val="22"/>
        </w:rPr>
        <w:t xml:space="preserve"> the personal information we hold for you if requested to do so in writing to Head of Finance at WME</w:t>
      </w:r>
      <w:r w:rsidR="00B50F64" w:rsidRPr="00317458">
        <w:rPr>
          <w:rFonts w:ascii="Archivo" w:hAnsi="Archivo" w:cs="Arial"/>
          <w:sz w:val="22"/>
          <w:szCs w:val="22"/>
        </w:rPr>
        <w:t xml:space="preserve"> – email </w:t>
      </w:r>
      <w:hyperlink r:id="rId29" w:history="1">
        <w:r w:rsidR="00B50F64" w:rsidRPr="00317458">
          <w:rPr>
            <w:rStyle w:val="Hyperlink"/>
            <w:rFonts w:ascii="Archivo" w:hAnsi="Archivo" w:cs="Arial"/>
            <w:b w:val="0"/>
            <w:sz w:val="22"/>
            <w:szCs w:val="22"/>
          </w:rPr>
          <w:t>finance@wmemployers.org.uk</w:t>
        </w:r>
      </w:hyperlink>
      <w:r w:rsidR="00B50F64" w:rsidRPr="00317458">
        <w:rPr>
          <w:rFonts w:ascii="Archivo" w:hAnsi="Archivo" w:cs="Arial"/>
          <w:b/>
          <w:sz w:val="22"/>
          <w:szCs w:val="22"/>
        </w:rPr>
        <w:t xml:space="preserve"> </w:t>
      </w:r>
    </w:p>
    <w:p w14:paraId="722B00AE" w14:textId="77777777" w:rsidR="00A15CF5" w:rsidRPr="00317458" w:rsidRDefault="00A15CF5" w:rsidP="00174849">
      <w:pPr>
        <w:pStyle w:val="NoSpacing"/>
        <w:ind w:right="-8"/>
        <w:jc w:val="both"/>
        <w:rPr>
          <w:rFonts w:ascii="Archivo" w:hAnsi="Archivo" w:cs="Arial"/>
          <w:sz w:val="22"/>
          <w:szCs w:val="22"/>
        </w:rPr>
      </w:pPr>
    </w:p>
    <w:p w14:paraId="6B002B7E" w14:textId="162DA389" w:rsidR="00A15CF5" w:rsidRPr="00317458" w:rsidRDefault="0F900186" w:rsidP="00174849">
      <w:pPr>
        <w:pStyle w:val="NoSpacing"/>
        <w:ind w:right="-8"/>
        <w:jc w:val="both"/>
        <w:rPr>
          <w:rFonts w:ascii="Archivo" w:hAnsi="Archivo" w:cs="Arial"/>
          <w:sz w:val="22"/>
          <w:szCs w:val="22"/>
        </w:rPr>
      </w:pPr>
      <w:r w:rsidRPr="0F900186">
        <w:rPr>
          <w:rFonts w:ascii="Archivo" w:hAnsi="Archivo" w:cs="Arial"/>
          <w:sz w:val="22"/>
          <w:szCs w:val="22"/>
        </w:rPr>
        <w:t>WME has established an efficient process to enable WME to meet its legal obligations and to make it easy for Consultants to work with WME in delivering high quality services to the public sector and our Finance Team will provide support as needed throughout your contractual engagements with WME.</w:t>
      </w:r>
    </w:p>
    <w:p w14:paraId="42C6D796" w14:textId="77777777" w:rsidR="00A15CF5" w:rsidRPr="00317458" w:rsidRDefault="00A15CF5" w:rsidP="00174849">
      <w:pPr>
        <w:pStyle w:val="NoSpacing"/>
        <w:ind w:right="-8"/>
        <w:jc w:val="both"/>
        <w:rPr>
          <w:rFonts w:ascii="Archivo" w:hAnsi="Archivo" w:cs="Arial"/>
          <w:sz w:val="22"/>
          <w:szCs w:val="22"/>
        </w:rPr>
      </w:pPr>
    </w:p>
    <w:p w14:paraId="46B61BA8" w14:textId="77777777" w:rsidR="00A15CF5" w:rsidRPr="00317458" w:rsidRDefault="00A15CF5" w:rsidP="00174849">
      <w:pPr>
        <w:pStyle w:val="NoSpacing"/>
        <w:ind w:right="-8"/>
        <w:jc w:val="both"/>
        <w:rPr>
          <w:rFonts w:ascii="Archivo" w:hAnsi="Archivo" w:cs="Arial"/>
          <w:b/>
          <w:sz w:val="22"/>
          <w:szCs w:val="22"/>
        </w:rPr>
      </w:pPr>
      <w:r w:rsidRPr="00317458">
        <w:rPr>
          <w:rFonts w:ascii="Archivo" w:hAnsi="Archivo" w:cs="Arial"/>
          <w:sz w:val="22"/>
          <w:szCs w:val="22"/>
        </w:rPr>
        <w:t xml:space="preserve">If you have any questions regarding IR35, intermediary reporting or </w:t>
      </w:r>
      <w:r w:rsidR="007324DF">
        <w:rPr>
          <w:rFonts w:ascii="Archivo" w:hAnsi="Archivo" w:cs="Arial"/>
          <w:sz w:val="22"/>
          <w:szCs w:val="22"/>
        </w:rPr>
        <w:t xml:space="preserve">UK </w:t>
      </w:r>
      <w:r w:rsidRPr="00317458">
        <w:rPr>
          <w:rFonts w:ascii="Archivo" w:hAnsi="Archivo" w:cs="Arial"/>
          <w:sz w:val="22"/>
          <w:szCs w:val="22"/>
        </w:rPr>
        <w:t xml:space="preserve">GDPR please email them in the first instance to </w:t>
      </w:r>
      <w:hyperlink r:id="rId30" w:history="1">
        <w:r w:rsidRPr="00317458">
          <w:rPr>
            <w:rStyle w:val="Hyperlink"/>
            <w:rFonts w:ascii="Archivo" w:hAnsi="Archivo" w:cs="Arial"/>
            <w:b w:val="0"/>
            <w:sz w:val="22"/>
            <w:szCs w:val="22"/>
          </w:rPr>
          <w:t>finance@wmemployers.org.uk</w:t>
        </w:r>
      </w:hyperlink>
      <w:r w:rsidRPr="00317458">
        <w:rPr>
          <w:rFonts w:ascii="Archivo" w:hAnsi="Archivo" w:cs="Arial"/>
          <w:b/>
          <w:sz w:val="22"/>
          <w:szCs w:val="22"/>
        </w:rPr>
        <w:t>.</w:t>
      </w:r>
    </w:p>
    <w:p w14:paraId="186DF790" w14:textId="77777777" w:rsidR="007440E1" w:rsidRPr="00E97561" w:rsidRDefault="007440E1" w:rsidP="00E374D5">
      <w:pPr>
        <w:pStyle w:val="NoSpacing"/>
        <w:ind w:right="-447"/>
        <w:rPr>
          <w:rFonts w:ascii="Archivo" w:eastAsia="Calibri" w:hAnsi="Archivo" w:cs="Tahoma"/>
          <w:b/>
          <w:bCs/>
          <w:color w:val="133245"/>
          <w:sz w:val="28"/>
          <w:szCs w:val="26"/>
          <w:lang w:val="en-GB"/>
        </w:rPr>
      </w:pPr>
      <w:r w:rsidRPr="00317458">
        <w:rPr>
          <w:rFonts w:ascii="Archivo" w:hAnsi="Archivo" w:cs="Arial"/>
          <w:b/>
          <w:sz w:val="22"/>
          <w:szCs w:val="22"/>
        </w:rPr>
        <w:br w:type="page"/>
      </w:r>
      <w:r w:rsidRPr="00E97561">
        <w:rPr>
          <w:rFonts w:ascii="Archivo" w:eastAsia="Calibri" w:hAnsi="Archivo" w:cs="Tahoma"/>
          <w:b/>
          <w:bCs/>
          <w:color w:val="133245"/>
          <w:sz w:val="28"/>
          <w:szCs w:val="26"/>
          <w:lang w:val="en-GB"/>
        </w:rPr>
        <w:lastRenderedPageBreak/>
        <w:t>APPENDIX C:  Working with WME</w:t>
      </w:r>
      <w:r w:rsidR="007324DF" w:rsidRPr="00E97561">
        <w:rPr>
          <w:rFonts w:ascii="Archivo" w:eastAsia="Calibri" w:hAnsi="Archivo" w:cs="Tahoma"/>
          <w:b/>
          <w:bCs/>
          <w:color w:val="133245"/>
          <w:sz w:val="28"/>
          <w:szCs w:val="26"/>
          <w:lang w:val="en-GB"/>
        </w:rPr>
        <w:t xml:space="preserve"> -</w:t>
      </w:r>
      <w:r w:rsidRPr="00E97561">
        <w:rPr>
          <w:rFonts w:ascii="Archivo" w:eastAsia="Calibri" w:hAnsi="Archivo" w:cs="Tahoma"/>
          <w:b/>
          <w:bCs/>
          <w:color w:val="133245"/>
          <w:sz w:val="28"/>
          <w:szCs w:val="26"/>
          <w:lang w:val="en-GB"/>
        </w:rPr>
        <w:t xml:space="preserve"> Partnership Principles</w:t>
      </w:r>
    </w:p>
    <w:p w14:paraId="50FFE716" w14:textId="2004EACF" w:rsidR="00E40CD7" w:rsidRDefault="0F900186" w:rsidP="0F900186">
      <w:pPr>
        <w:pStyle w:val="NoSpacing"/>
        <w:rPr>
          <w:rFonts w:ascii="Archivo" w:eastAsia="Calibri" w:hAnsi="Archivo" w:cs="Tahoma"/>
          <w:b/>
          <w:bCs/>
          <w:color w:val="EB6155"/>
          <w:sz w:val="28"/>
          <w:szCs w:val="28"/>
          <w:lang w:val="en-GB"/>
        </w:rPr>
      </w:pPr>
      <w:r w:rsidRPr="0F900186">
        <w:rPr>
          <w:rFonts w:ascii="Archivo" w:eastAsia="Calibri" w:hAnsi="Archivo" w:cs="Tahoma"/>
          <w:b/>
          <w:bCs/>
          <w:color w:val="EB6155"/>
          <w:sz w:val="28"/>
          <w:szCs w:val="28"/>
          <w:lang w:val="en-GB"/>
        </w:rPr>
        <w:t>Partnership Principles for Consultants and Service Providers</w:t>
      </w:r>
    </w:p>
    <w:p w14:paraId="6E1831B3" w14:textId="77777777" w:rsidR="0046400A" w:rsidRDefault="0046400A" w:rsidP="00E40CD7">
      <w:pPr>
        <w:pStyle w:val="NoSpacing"/>
        <w:rPr>
          <w:rFonts w:ascii="Archivo" w:eastAsia="Calibri" w:hAnsi="Archivo" w:cs="Tahoma"/>
          <w:b/>
          <w:bCs/>
          <w:color w:val="EB6155"/>
          <w:sz w:val="28"/>
          <w:lang w:val="en-GB"/>
        </w:rPr>
      </w:pPr>
    </w:p>
    <w:p w14:paraId="112A4D26" w14:textId="39052B43" w:rsidR="00E40CD7" w:rsidRPr="00317458" w:rsidRDefault="0091051F" w:rsidP="00174849">
      <w:pPr>
        <w:pStyle w:val="NoSpacing"/>
        <w:spacing w:line="276" w:lineRule="auto"/>
        <w:jc w:val="both"/>
        <w:rPr>
          <w:rFonts w:ascii="Archivo" w:hAnsi="Archivo" w:cs="Arial"/>
          <w:sz w:val="22"/>
          <w:szCs w:val="22"/>
        </w:rPr>
      </w:pPr>
      <w:r>
        <w:rPr>
          <w:rFonts w:ascii="Archivo" w:hAnsi="Archivo" w:cs="Arial"/>
          <w:sz w:val="22"/>
          <w:szCs w:val="22"/>
        </w:rPr>
        <w:t>W</w:t>
      </w:r>
      <w:r w:rsidR="0F900186" w:rsidRPr="0F900186">
        <w:rPr>
          <w:rFonts w:ascii="Archivo" w:hAnsi="Archivo" w:cs="Arial"/>
          <w:sz w:val="22"/>
          <w:szCs w:val="22"/>
        </w:rPr>
        <w:t>e view our Consultants and service providers as an extension of our own team.  From years of experience in delivering consultancy and training services, we know that a strong sense of ‘team’ has enabled us to build longstanding relationships and a reputation for trust with both our partners, providers and the local authorities and public sector organisations that we serve.  We have a clear mission statement for our clients.</w:t>
      </w:r>
    </w:p>
    <w:p w14:paraId="54E11D2A" w14:textId="77777777" w:rsidR="00E40CD7" w:rsidRPr="00317458" w:rsidRDefault="00E40CD7" w:rsidP="00E40CD7">
      <w:pPr>
        <w:pStyle w:val="NoSpacing"/>
        <w:spacing w:line="276" w:lineRule="auto"/>
        <w:rPr>
          <w:rFonts w:ascii="Archivo" w:hAnsi="Archivo" w:cs="Arial"/>
          <w:sz w:val="22"/>
          <w:szCs w:val="22"/>
        </w:rPr>
      </w:pPr>
    </w:p>
    <w:p w14:paraId="0E08F806" w14:textId="77777777" w:rsidR="00C6051A" w:rsidRPr="00E97561" w:rsidRDefault="00C6051A" w:rsidP="00C6051A">
      <w:pPr>
        <w:pStyle w:val="NoSpacing"/>
        <w:rPr>
          <w:rFonts w:ascii="Archivo" w:eastAsia="Calibri" w:hAnsi="Archivo" w:cs="Tahoma"/>
          <w:b/>
          <w:bCs/>
          <w:i/>
          <w:iCs/>
          <w:color w:val="133245"/>
          <w:sz w:val="24"/>
          <w:lang w:val="en-GB"/>
        </w:rPr>
      </w:pPr>
      <w:r w:rsidRPr="00E97561">
        <w:rPr>
          <w:rFonts w:ascii="Archivo" w:eastAsia="Calibri" w:hAnsi="Archivo" w:cs="Tahoma"/>
          <w:b/>
          <w:bCs/>
          <w:i/>
          <w:iCs/>
          <w:color w:val="133245"/>
          <w:sz w:val="24"/>
          <w:lang w:val="en-GB"/>
        </w:rPr>
        <w:t>Advocating, building and championing people centred organisations for a resilient and diverse public sector workforce that benefits everyone in the West Midlands</w:t>
      </w:r>
    </w:p>
    <w:p w14:paraId="31126E5D" w14:textId="77777777" w:rsidR="00C6051A" w:rsidRPr="00B773AD" w:rsidRDefault="00C6051A" w:rsidP="007F7605">
      <w:pPr>
        <w:pStyle w:val="NoSpacing"/>
        <w:spacing w:line="276" w:lineRule="auto"/>
        <w:jc w:val="center"/>
        <w:rPr>
          <w:rFonts w:ascii="Archivo" w:eastAsia="Calibri" w:hAnsi="Archivo" w:cs="Tahoma"/>
          <w:b/>
          <w:bCs/>
          <w:color w:val="EB6155"/>
          <w:sz w:val="28"/>
          <w:lang w:val="en-GB"/>
        </w:rPr>
      </w:pPr>
    </w:p>
    <w:p w14:paraId="5D4ACE8E" w14:textId="77777777" w:rsidR="00E40CD7" w:rsidRPr="00317458" w:rsidRDefault="00E40CD7" w:rsidP="00E40CD7">
      <w:pPr>
        <w:spacing w:line="276" w:lineRule="auto"/>
        <w:rPr>
          <w:rFonts w:ascii="Archivo" w:hAnsi="Archivo" w:cs="Arial"/>
          <w:sz w:val="24"/>
        </w:rPr>
      </w:pPr>
      <w:r w:rsidRPr="00317458">
        <w:rPr>
          <w:rFonts w:ascii="Archivo" w:hAnsi="Archivo" w:cs="Arial"/>
          <w:sz w:val="24"/>
        </w:rPr>
        <w:t xml:space="preserve">We have </w:t>
      </w:r>
      <w:r w:rsidR="00C6051A">
        <w:rPr>
          <w:rFonts w:ascii="Archivo" w:hAnsi="Archivo" w:cs="Arial"/>
          <w:sz w:val="24"/>
        </w:rPr>
        <w:t xml:space="preserve">a strong set of </w:t>
      </w:r>
      <w:r w:rsidR="00C6051A" w:rsidRPr="00C6051A">
        <w:rPr>
          <w:rFonts w:ascii="Archivo" w:hAnsi="Archivo" w:cs="Arial"/>
          <w:b/>
          <w:bCs/>
          <w:color w:val="EB6155"/>
          <w:sz w:val="24"/>
        </w:rPr>
        <w:t>VALUES</w:t>
      </w:r>
      <w:r w:rsidR="00C6051A">
        <w:rPr>
          <w:rFonts w:ascii="Archivo" w:hAnsi="Archivo" w:cs="Arial"/>
          <w:sz w:val="24"/>
        </w:rPr>
        <w:t xml:space="preserve"> and </w:t>
      </w:r>
      <w:r w:rsidRPr="00317458">
        <w:rPr>
          <w:rFonts w:ascii="Archivo" w:hAnsi="Archivo" w:cs="Arial"/>
          <w:sz w:val="24"/>
        </w:rPr>
        <w:t>approach to service delivery</w:t>
      </w:r>
      <w:r w:rsidR="00E374D5">
        <w:rPr>
          <w:rFonts w:ascii="Archivo" w:hAnsi="Archivo" w:cs="Arial"/>
          <w:sz w:val="24"/>
        </w:rPr>
        <w:t>,</w:t>
      </w:r>
      <w:r w:rsidRPr="00317458">
        <w:rPr>
          <w:rFonts w:ascii="Archivo" w:hAnsi="Archivo" w:cs="Arial"/>
          <w:sz w:val="24"/>
        </w:rPr>
        <w:t xml:space="preserve"> and we believe this enables us to operate and compete with and alongside commercial competitors, without losing sight of our primary purpose as a ‘not for profit’ Employers</w:t>
      </w:r>
      <w:r w:rsidR="007324DF">
        <w:rPr>
          <w:rFonts w:ascii="Archivo" w:hAnsi="Archivo" w:cs="Arial"/>
          <w:sz w:val="24"/>
        </w:rPr>
        <w:t>’</w:t>
      </w:r>
      <w:r w:rsidRPr="00317458">
        <w:rPr>
          <w:rFonts w:ascii="Archivo" w:hAnsi="Archivo" w:cs="Arial"/>
          <w:sz w:val="24"/>
        </w:rPr>
        <w:t xml:space="preserve"> </w:t>
      </w:r>
      <w:r w:rsidR="007324DF">
        <w:rPr>
          <w:rFonts w:ascii="Archivo" w:hAnsi="Archivo" w:cs="Arial"/>
          <w:sz w:val="24"/>
        </w:rPr>
        <w:t>Organisation</w:t>
      </w:r>
      <w:r w:rsidRPr="00317458">
        <w:rPr>
          <w:rFonts w:ascii="Archivo" w:hAnsi="Archivo" w:cs="Arial"/>
          <w:sz w:val="24"/>
        </w:rPr>
        <w:t xml:space="preserve">, serving the public sector. </w:t>
      </w:r>
    </w:p>
    <w:p w14:paraId="6C1D5C4F" w14:textId="7376993B" w:rsidR="00E40CD7" w:rsidRPr="00317458" w:rsidRDefault="00E40CD7" w:rsidP="0F900186">
      <w:pPr>
        <w:spacing w:line="276" w:lineRule="auto"/>
        <w:jc w:val="both"/>
        <w:rPr>
          <w:rFonts w:ascii="Archivo" w:hAnsi="Archivo" w:cs="Arial"/>
          <w:sz w:val="24"/>
        </w:rPr>
      </w:pPr>
      <w:r w:rsidRPr="0F900186">
        <w:rPr>
          <w:rFonts w:ascii="Archivo" w:hAnsi="Archivo" w:cs="Arial"/>
          <w:sz w:val="24"/>
        </w:rPr>
        <w:t>We may be small in size, but we are big on ambition</w:t>
      </w:r>
      <w:r w:rsidR="0F900186" w:rsidRPr="0F900186">
        <w:rPr>
          <w:rFonts w:ascii="Archivo" w:hAnsi="Archivo" w:cs="Arial"/>
          <w:sz w:val="24"/>
        </w:rPr>
        <w:t xml:space="preserve"> - through engaging high-quality Associate Consultants and partnering with leading service providers, WME is able to make a big impact and add value to our public sector client base. </w:t>
      </w:r>
    </w:p>
    <w:p w14:paraId="390B933B" w14:textId="77777777" w:rsidR="00E40CD7" w:rsidRPr="00317458" w:rsidRDefault="00E40CD7" w:rsidP="00174849">
      <w:pPr>
        <w:spacing w:line="276" w:lineRule="auto"/>
        <w:jc w:val="both"/>
        <w:rPr>
          <w:rFonts w:ascii="Archivo" w:hAnsi="Archivo" w:cs="Arial"/>
          <w:b/>
          <w:sz w:val="24"/>
        </w:rPr>
      </w:pPr>
      <w:r w:rsidRPr="00317458">
        <w:rPr>
          <w:rFonts w:ascii="Archivo" w:hAnsi="Archivo" w:cs="Arial"/>
          <w:sz w:val="24"/>
        </w:rPr>
        <w:t xml:space="preserve">We have worked hard to develop a reputation for quality and value and a level of trust that means WME is a first port of call for support amongst our councils. We expect the people we work with to </w:t>
      </w:r>
      <w:r w:rsidR="00C6051A">
        <w:rPr>
          <w:rFonts w:ascii="Archivo" w:hAnsi="Archivo" w:cs="Arial"/>
          <w:sz w:val="24"/>
        </w:rPr>
        <w:t xml:space="preserve">share our values and </w:t>
      </w:r>
      <w:r w:rsidRPr="00317458">
        <w:rPr>
          <w:rFonts w:ascii="Archivo" w:hAnsi="Archivo" w:cs="Arial"/>
          <w:sz w:val="24"/>
        </w:rPr>
        <w:t>have the same approach when working with us or on our behalf.</w:t>
      </w:r>
    </w:p>
    <w:p w14:paraId="79A08AAC" w14:textId="77777777" w:rsidR="00E40CD7" w:rsidRPr="00317458" w:rsidRDefault="003867E8" w:rsidP="00E40CD7">
      <w:pPr>
        <w:spacing w:line="276" w:lineRule="auto"/>
        <w:rPr>
          <w:rFonts w:ascii="Archivo" w:hAnsi="Archivo" w:cs="Arial"/>
          <w:sz w:val="24"/>
        </w:rPr>
      </w:pPr>
      <w:r>
        <w:rPr>
          <w:noProof/>
        </w:rPr>
        <w:drawing>
          <wp:anchor distT="0" distB="0" distL="114300" distR="114300" simplePos="0" relativeHeight="251659776" behindDoc="0" locked="0" layoutInCell="1" allowOverlap="1" wp14:anchorId="3FDF8333" wp14:editId="07777777">
            <wp:simplePos x="0" y="0"/>
            <wp:positionH relativeFrom="column">
              <wp:posOffset>1497965</wp:posOffset>
            </wp:positionH>
            <wp:positionV relativeFrom="paragraph">
              <wp:posOffset>53975</wp:posOffset>
            </wp:positionV>
            <wp:extent cx="3114675" cy="998855"/>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1467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403A5" w14:textId="77777777" w:rsidR="00E40CD7" w:rsidRPr="00317458" w:rsidRDefault="00E40CD7" w:rsidP="00E40CD7">
      <w:pPr>
        <w:pStyle w:val="NoSpacing"/>
        <w:spacing w:line="276" w:lineRule="auto"/>
        <w:jc w:val="center"/>
        <w:rPr>
          <w:rFonts w:ascii="Archivo" w:hAnsi="Archivo" w:cs="Arial"/>
          <w:b/>
          <w:color w:val="FF0066"/>
          <w:sz w:val="22"/>
          <w:szCs w:val="22"/>
        </w:rPr>
      </w:pPr>
    </w:p>
    <w:p w14:paraId="62431CDC" w14:textId="77777777" w:rsidR="00E40CD7" w:rsidRPr="00317458" w:rsidRDefault="00E40CD7" w:rsidP="00E40CD7">
      <w:pPr>
        <w:pStyle w:val="NoSpacing"/>
        <w:jc w:val="center"/>
        <w:rPr>
          <w:rFonts w:ascii="Archivo" w:hAnsi="Archivo" w:cs="Arial"/>
          <w:b/>
          <w:color w:val="FF0066"/>
          <w:sz w:val="22"/>
          <w:szCs w:val="22"/>
        </w:rPr>
      </w:pPr>
    </w:p>
    <w:p w14:paraId="49E398E2" w14:textId="77777777" w:rsidR="000C69F0" w:rsidRPr="00317458" w:rsidRDefault="000C69F0" w:rsidP="00E40CD7">
      <w:pPr>
        <w:pStyle w:val="NoSpacing"/>
        <w:jc w:val="center"/>
        <w:rPr>
          <w:rFonts w:ascii="Archivo" w:hAnsi="Archivo" w:cs="Arial"/>
          <w:b/>
          <w:color w:val="FF0066"/>
          <w:sz w:val="22"/>
          <w:szCs w:val="22"/>
        </w:rPr>
      </w:pPr>
    </w:p>
    <w:p w14:paraId="4061E321" w14:textId="77777777" w:rsidR="00E40CD7" w:rsidRPr="00B773AD" w:rsidRDefault="003867E8" w:rsidP="00CD0585">
      <w:pPr>
        <w:pStyle w:val="NoSpacing"/>
        <w:rPr>
          <w:rFonts w:ascii="Archivo" w:eastAsia="Calibri" w:hAnsi="Archivo" w:cs="Tahoma"/>
          <w:b/>
          <w:bCs/>
          <w:color w:val="EB6155"/>
          <w:sz w:val="28"/>
          <w:lang w:val="en-GB"/>
        </w:rPr>
      </w:pPr>
      <w:r>
        <w:rPr>
          <w:noProof/>
        </w:rPr>
        <w:drawing>
          <wp:anchor distT="0" distB="0" distL="114300" distR="114300" simplePos="0" relativeHeight="251658752" behindDoc="0" locked="0" layoutInCell="1" allowOverlap="1" wp14:anchorId="2E32E1FA" wp14:editId="07777777">
            <wp:simplePos x="0" y="0"/>
            <wp:positionH relativeFrom="column">
              <wp:posOffset>1405255</wp:posOffset>
            </wp:positionH>
            <wp:positionV relativeFrom="paragraph">
              <wp:posOffset>194310</wp:posOffset>
            </wp:positionV>
            <wp:extent cx="3293110" cy="239839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93110" cy="239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CD7" w:rsidRPr="00317458">
        <w:rPr>
          <w:rFonts w:ascii="Archivo" w:hAnsi="Archivo" w:cs="Arial"/>
          <w:b/>
          <w:color w:val="FF0066"/>
          <w:sz w:val="28"/>
          <w:szCs w:val="28"/>
        </w:rPr>
        <w:br w:type="page"/>
      </w:r>
      <w:r w:rsidR="00E40CD7" w:rsidRPr="00B773AD">
        <w:rPr>
          <w:rFonts w:ascii="Archivo" w:eastAsia="Calibri" w:hAnsi="Archivo" w:cs="Tahoma"/>
          <w:b/>
          <w:bCs/>
          <w:color w:val="EB6155"/>
          <w:sz w:val="28"/>
          <w:lang w:val="en-GB"/>
        </w:rPr>
        <w:lastRenderedPageBreak/>
        <w:t>Our Partnership Principles</w:t>
      </w:r>
    </w:p>
    <w:p w14:paraId="7428138E" w14:textId="5734DD3F" w:rsidR="0F900186" w:rsidRDefault="0F900186" w:rsidP="0F900186">
      <w:pPr>
        <w:pStyle w:val="NoSpacing"/>
        <w:rPr>
          <w:b/>
          <w:bCs/>
          <w:color w:val="FF0066"/>
          <w:sz w:val="28"/>
          <w:szCs w:val="28"/>
        </w:rPr>
      </w:pPr>
    </w:p>
    <w:p w14:paraId="5603AF5F" w14:textId="77777777" w:rsidR="00E40CD7" w:rsidRPr="00317458" w:rsidRDefault="00E40CD7" w:rsidP="00E40CD7">
      <w:pPr>
        <w:pStyle w:val="ListParagraph"/>
        <w:numPr>
          <w:ilvl w:val="0"/>
          <w:numId w:val="16"/>
        </w:numPr>
        <w:rPr>
          <w:rFonts w:ascii="Archivo" w:hAnsi="Archivo" w:cs="Arial"/>
          <w:b/>
          <w:sz w:val="24"/>
        </w:rPr>
      </w:pPr>
      <w:r w:rsidRPr="00317458">
        <w:rPr>
          <w:rFonts w:ascii="Archivo" w:hAnsi="Archivo" w:cs="Arial"/>
          <w:b/>
          <w:sz w:val="24"/>
        </w:rPr>
        <w:t>Open and honest in our dealings</w:t>
      </w:r>
    </w:p>
    <w:p w14:paraId="5BE93A62" w14:textId="77777777" w:rsidR="00E40CD7" w:rsidRPr="00317458" w:rsidRDefault="00E40CD7" w:rsidP="00E40CD7">
      <w:pPr>
        <w:pStyle w:val="ListParagraph"/>
        <w:rPr>
          <w:rFonts w:ascii="Archivo" w:hAnsi="Archivo" w:cs="Arial"/>
          <w:b/>
          <w:sz w:val="24"/>
        </w:rPr>
      </w:pPr>
    </w:p>
    <w:p w14:paraId="2C686220" w14:textId="4BC0CA10" w:rsidR="00E40CD7" w:rsidRPr="00317458" w:rsidRDefault="0F900186" w:rsidP="0F900186">
      <w:pPr>
        <w:jc w:val="both"/>
        <w:rPr>
          <w:rFonts w:ascii="Archivo" w:eastAsia="Times New Roman" w:hAnsi="Archivo" w:cs="Arial"/>
          <w:sz w:val="24"/>
          <w:lang w:eastAsia="en-GB"/>
        </w:rPr>
      </w:pPr>
      <w:r w:rsidRPr="0F900186">
        <w:rPr>
          <w:rFonts w:ascii="Archivo" w:eastAsia="Times New Roman" w:hAnsi="Archivo" w:cs="Arial"/>
          <w:sz w:val="24"/>
          <w:lang w:eastAsia="en-GB"/>
        </w:rPr>
        <w:t xml:space="preserve">Openness and honesty in working relationships are pre-conditions of trust – all of which are at the heart of how we do business. We are open with our Clients about who we work with to deliver our services and we actively champion and promote the people and organisations who work with us. </w:t>
      </w:r>
    </w:p>
    <w:p w14:paraId="165AA544" w14:textId="1DD40904" w:rsidR="00E40CD7" w:rsidRPr="00317458" w:rsidRDefault="0F900186" w:rsidP="0F900186">
      <w:pPr>
        <w:jc w:val="both"/>
        <w:rPr>
          <w:rFonts w:ascii="Archivo" w:hAnsi="Archivo" w:cs="Arial"/>
          <w:sz w:val="24"/>
        </w:rPr>
      </w:pPr>
      <w:r w:rsidRPr="0F900186">
        <w:rPr>
          <w:rFonts w:ascii="Archivo" w:hAnsi="Archivo" w:cs="Arial"/>
          <w:sz w:val="24"/>
        </w:rPr>
        <w:t>WME see our Consultants and providers as an extension of our team and as such are placed in organisations to work on behalf of WME, developing strong relationships within our Client base. Therefore, as your initial connection is through WME we expect that ongoing work required by the Client is processed as a service from WME - even if they have come to you directly because you have now established a relationship with our Client.  This applies to any work the Client wishes to engage you for, regardless of whether it is directly related to what you originally delivered or not.</w:t>
      </w:r>
    </w:p>
    <w:p w14:paraId="3D287A13" w14:textId="77777777" w:rsidR="00E40CD7" w:rsidRPr="00317458" w:rsidRDefault="00E40CD7" w:rsidP="00E40CD7">
      <w:pPr>
        <w:pStyle w:val="NoSpacing"/>
        <w:numPr>
          <w:ilvl w:val="0"/>
          <w:numId w:val="16"/>
        </w:numPr>
        <w:rPr>
          <w:rFonts w:ascii="Archivo" w:hAnsi="Archivo" w:cs="Arial"/>
          <w:b/>
          <w:sz w:val="24"/>
        </w:rPr>
      </w:pPr>
      <w:r w:rsidRPr="00317458">
        <w:rPr>
          <w:rFonts w:ascii="Archivo" w:hAnsi="Archivo" w:cs="Arial"/>
          <w:b/>
          <w:sz w:val="24"/>
        </w:rPr>
        <w:t>A genuine partnership approach</w:t>
      </w:r>
    </w:p>
    <w:p w14:paraId="384BA73E" w14:textId="77777777" w:rsidR="000C69F0" w:rsidRPr="00317458" w:rsidRDefault="000C69F0" w:rsidP="000C69F0">
      <w:pPr>
        <w:spacing w:after="0"/>
        <w:rPr>
          <w:rFonts w:ascii="Archivo" w:hAnsi="Archivo" w:cs="Arial"/>
          <w:sz w:val="24"/>
        </w:rPr>
      </w:pPr>
    </w:p>
    <w:p w14:paraId="7D10BC2D" w14:textId="64643F7F" w:rsidR="00E40CD7" w:rsidRPr="00317458" w:rsidRDefault="0F900186" w:rsidP="0F900186">
      <w:pPr>
        <w:jc w:val="both"/>
        <w:rPr>
          <w:rFonts w:ascii="Archivo" w:hAnsi="Archivo" w:cs="Arial"/>
          <w:sz w:val="24"/>
        </w:rPr>
      </w:pPr>
      <w:r w:rsidRPr="0F900186">
        <w:rPr>
          <w:rFonts w:ascii="Archivo" w:hAnsi="Archivo" w:cs="Arial"/>
          <w:sz w:val="24"/>
        </w:rPr>
        <w:t>At WME our relationship ethos is one of trust; we aim work in partnership to our mutual benefit.  If our Consultants and providers identify an opportunity for further engagement or service provision to a client, then we are happy for them to explore the potential with the Client but would want them to then come back to WME to agree a service proposal and cost profile so that WME can put forward the offer to the</w:t>
      </w:r>
      <w:r w:rsidR="00A72D7E">
        <w:rPr>
          <w:rFonts w:ascii="Archivo" w:hAnsi="Archivo" w:cs="Arial"/>
          <w:sz w:val="24"/>
        </w:rPr>
        <w:t xml:space="preserve"> </w:t>
      </w:r>
      <w:r w:rsidRPr="0F900186">
        <w:rPr>
          <w:rFonts w:ascii="Archivo" w:hAnsi="Archivo" w:cs="Arial"/>
          <w:sz w:val="24"/>
        </w:rPr>
        <w:t xml:space="preserve">Client (as per our standard Terms and Conditions).  </w:t>
      </w:r>
    </w:p>
    <w:p w14:paraId="69DA7E37" w14:textId="78CDDF39" w:rsidR="00E40CD7" w:rsidRPr="00317458" w:rsidRDefault="0F900186" w:rsidP="0F900186">
      <w:pPr>
        <w:jc w:val="both"/>
        <w:rPr>
          <w:rFonts w:ascii="Archivo" w:hAnsi="Archivo" w:cs="Arial"/>
          <w:sz w:val="24"/>
        </w:rPr>
      </w:pPr>
      <w:r w:rsidRPr="0F900186">
        <w:rPr>
          <w:rFonts w:ascii="Archivo" w:hAnsi="Archivo" w:cs="Arial"/>
          <w:sz w:val="24"/>
        </w:rPr>
        <w:t>By the same token when we are approached for support from our Client base we will promote and offer our Consultants and partners as our delivery solution.</w:t>
      </w:r>
    </w:p>
    <w:p w14:paraId="3B4EEE87" w14:textId="70F61231" w:rsidR="00E40CD7" w:rsidRPr="00317458" w:rsidRDefault="0F900186" w:rsidP="0F900186">
      <w:pPr>
        <w:jc w:val="both"/>
        <w:rPr>
          <w:rFonts w:ascii="Archivo" w:hAnsi="Archivo" w:cs="Arial"/>
          <w:sz w:val="24"/>
        </w:rPr>
      </w:pPr>
      <w:r w:rsidRPr="0F900186">
        <w:rPr>
          <w:rFonts w:ascii="Archivo" w:hAnsi="Archivo" w:cs="Arial"/>
          <w:sz w:val="24"/>
        </w:rPr>
        <w:t xml:space="preserve">It is essential that our Consultants and providers understand and </w:t>
      </w:r>
      <w:proofErr w:type="spellStart"/>
      <w:r w:rsidRPr="0F900186">
        <w:rPr>
          <w:rFonts w:ascii="Archivo" w:hAnsi="Archivo" w:cs="Arial"/>
          <w:sz w:val="24"/>
        </w:rPr>
        <w:t>honour</w:t>
      </w:r>
      <w:proofErr w:type="spellEnd"/>
      <w:r w:rsidRPr="0F900186">
        <w:rPr>
          <w:rFonts w:ascii="Archivo" w:hAnsi="Archivo" w:cs="Arial"/>
          <w:sz w:val="24"/>
        </w:rPr>
        <w:t xml:space="preserve"> the nature and intention of our relationship and way of working.  We enjoy a reputation for trust and quality amongst </w:t>
      </w:r>
      <w:r w:rsidR="008C6DB2">
        <w:rPr>
          <w:rFonts w:ascii="Archivo" w:hAnsi="Archivo" w:cs="Arial"/>
          <w:sz w:val="24"/>
        </w:rPr>
        <w:t>our</w:t>
      </w:r>
      <w:r w:rsidRPr="0F900186">
        <w:rPr>
          <w:rFonts w:ascii="Archivo" w:hAnsi="Archivo" w:cs="Arial"/>
          <w:sz w:val="24"/>
        </w:rPr>
        <w:t xml:space="preserve"> councils</w:t>
      </w:r>
      <w:r w:rsidR="00E40CD7" w:rsidRPr="0F900186">
        <w:rPr>
          <w:rFonts w:ascii="Archivo" w:hAnsi="Archivo" w:cs="Arial"/>
          <w:sz w:val="24"/>
        </w:rPr>
        <w:t xml:space="preserve"> and this is what enables us to secure work for </w:t>
      </w:r>
      <w:r w:rsidRPr="0F900186">
        <w:rPr>
          <w:rFonts w:ascii="Archivo" w:hAnsi="Archivo" w:cs="Arial"/>
          <w:sz w:val="24"/>
        </w:rPr>
        <w:t xml:space="preserve">Consultants and providers, and in doing so, raises their personal profile and reputation within the West Midlands.  </w:t>
      </w:r>
    </w:p>
    <w:p w14:paraId="06714997" w14:textId="5570121B" w:rsidR="00E40CD7" w:rsidRPr="00317458" w:rsidRDefault="0F900186" w:rsidP="0F900186">
      <w:pPr>
        <w:jc w:val="both"/>
        <w:rPr>
          <w:rFonts w:ascii="Archivo" w:hAnsi="Archivo" w:cs="Arial"/>
          <w:sz w:val="24"/>
        </w:rPr>
      </w:pPr>
      <w:r w:rsidRPr="0F900186">
        <w:rPr>
          <w:rFonts w:ascii="Archivo" w:hAnsi="Archivo" w:cs="Arial"/>
          <w:sz w:val="24"/>
        </w:rPr>
        <w:t>WME recognises that some experienced Consultants</w:t>
      </w:r>
      <w:r w:rsidR="008C6DB2">
        <w:rPr>
          <w:rFonts w:ascii="Archivo" w:hAnsi="Archivo" w:cs="Arial"/>
          <w:sz w:val="24"/>
        </w:rPr>
        <w:t xml:space="preserve"> </w:t>
      </w:r>
      <w:r w:rsidRPr="0F900186">
        <w:rPr>
          <w:rFonts w:ascii="Archivo" w:hAnsi="Archivo" w:cs="Arial"/>
          <w:sz w:val="24"/>
        </w:rPr>
        <w:t xml:space="preserve">may already have existing provider relationships with organisations in our sector; and that being the case, we are happy for Consultants and providers to let us know and continue with those established relationships, or we would be happy to encompass it within our general relationship if that is preferable for the Consultants.  </w:t>
      </w:r>
    </w:p>
    <w:p w14:paraId="45972903" w14:textId="77777777" w:rsidR="00E40CD7" w:rsidRPr="00317458" w:rsidRDefault="00E40CD7" w:rsidP="00E40CD7">
      <w:pPr>
        <w:pStyle w:val="ListParagraph"/>
        <w:numPr>
          <w:ilvl w:val="0"/>
          <w:numId w:val="16"/>
        </w:numPr>
        <w:rPr>
          <w:rFonts w:ascii="Archivo" w:hAnsi="Archivo" w:cs="Arial"/>
          <w:b/>
          <w:sz w:val="24"/>
        </w:rPr>
      </w:pPr>
      <w:r w:rsidRPr="00317458">
        <w:rPr>
          <w:rFonts w:ascii="Archivo" w:hAnsi="Archivo" w:cs="Arial"/>
          <w:b/>
          <w:sz w:val="24"/>
        </w:rPr>
        <w:t>Learning and developing together</w:t>
      </w:r>
    </w:p>
    <w:p w14:paraId="34B3F2EB" w14:textId="77777777" w:rsidR="000C69F0" w:rsidRPr="00317458" w:rsidRDefault="000C69F0" w:rsidP="000C69F0">
      <w:pPr>
        <w:pStyle w:val="ListParagraph"/>
        <w:rPr>
          <w:rFonts w:ascii="Archivo" w:hAnsi="Archivo" w:cs="Arial"/>
          <w:b/>
          <w:sz w:val="24"/>
        </w:rPr>
      </w:pPr>
    </w:p>
    <w:p w14:paraId="497D2266" w14:textId="651ECCD6" w:rsidR="00E40CD7" w:rsidRDefault="0F900186" w:rsidP="0F900186">
      <w:pPr>
        <w:jc w:val="both"/>
        <w:rPr>
          <w:rFonts w:ascii="Archivo" w:hAnsi="Archivo" w:cs="Arial"/>
          <w:sz w:val="24"/>
        </w:rPr>
      </w:pPr>
      <w:r w:rsidRPr="0F900186">
        <w:rPr>
          <w:rFonts w:ascii="Archivo" w:hAnsi="Archivo" w:cs="Arial"/>
          <w:sz w:val="24"/>
        </w:rPr>
        <w:t xml:space="preserve">As a Regional Employers’ Organisation WME </w:t>
      </w:r>
      <w:r w:rsidR="003B2B91">
        <w:rPr>
          <w:rFonts w:ascii="Archivo" w:hAnsi="Archivo" w:cs="Arial"/>
          <w:sz w:val="24"/>
        </w:rPr>
        <w:t xml:space="preserve">has </w:t>
      </w:r>
      <w:r w:rsidRPr="0F900186">
        <w:rPr>
          <w:rFonts w:ascii="Archivo" w:hAnsi="Archivo" w:cs="Arial"/>
          <w:sz w:val="24"/>
        </w:rPr>
        <w:t xml:space="preserve">a wealth of experience and connections to draw on that we are keen to share with those we work with, for the benefit of our Clients We also acknowledge that the expertise and knowledge of our partners is also what helps to keep us at the cutting edge of the services we deliver. We are keen to share learning and to work collaboratively to develop new products and services together. </w:t>
      </w:r>
    </w:p>
    <w:p w14:paraId="7D34F5C7" w14:textId="77777777" w:rsidR="00E374D5" w:rsidRDefault="00E374D5" w:rsidP="00174849">
      <w:pPr>
        <w:jc w:val="both"/>
        <w:rPr>
          <w:rFonts w:ascii="Archivo" w:hAnsi="Archivo" w:cs="Arial"/>
          <w:sz w:val="24"/>
        </w:rPr>
      </w:pPr>
    </w:p>
    <w:p w14:paraId="756E9F1E" w14:textId="77777777" w:rsidR="00E40CD7" w:rsidRPr="00317458" w:rsidRDefault="00E40CD7" w:rsidP="00E40CD7">
      <w:pPr>
        <w:pStyle w:val="ListParagraph"/>
        <w:numPr>
          <w:ilvl w:val="0"/>
          <w:numId w:val="16"/>
        </w:numPr>
        <w:rPr>
          <w:rFonts w:ascii="Archivo" w:hAnsi="Archivo" w:cs="Arial"/>
          <w:b/>
          <w:sz w:val="24"/>
          <w:u w:val="single"/>
        </w:rPr>
      </w:pPr>
      <w:r w:rsidRPr="00317458">
        <w:rPr>
          <w:rFonts w:ascii="Archivo" w:hAnsi="Archivo" w:cs="Arial"/>
          <w:b/>
          <w:sz w:val="24"/>
        </w:rPr>
        <w:lastRenderedPageBreak/>
        <w:t>Equity of opportunity and promotion</w:t>
      </w:r>
    </w:p>
    <w:p w14:paraId="0B4020A7" w14:textId="77777777" w:rsidR="00E40CD7" w:rsidRPr="00317458" w:rsidRDefault="00E40CD7" w:rsidP="00E40CD7">
      <w:pPr>
        <w:pStyle w:val="NoSpacing"/>
        <w:rPr>
          <w:rFonts w:ascii="Archivo" w:hAnsi="Archivo" w:cs="Arial"/>
          <w:sz w:val="24"/>
        </w:rPr>
      </w:pPr>
    </w:p>
    <w:p w14:paraId="241FDF98" w14:textId="09496014" w:rsidR="00E40CD7" w:rsidRPr="00317458" w:rsidRDefault="0F900186" w:rsidP="0F900186">
      <w:pPr>
        <w:pStyle w:val="NoSpacing"/>
        <w:jc w:val="both"/>
        <w:rPr>
          <w:rFonts w:ascii="Archivo" w:hAnsi="Archivo" w:cs="Arial"/>
          <w:sz w:val="24"/>
        </w:rPr>
      </w:pPr>
      <w:r w:rsidRPr="0F900186">
        <w:rPr>
          <w:rFonts w:ascii="Archivo" w:hAnsi="Archivo" w:cs="Arial"/>
          <w:sz w:val="24"/>
        </w:rPr>
        <w:t xml:space="preserve">WME is a well-established and trusted provider of services to the public sector and we are owned by the 32 councils that subscribe to our employer services and they all purchase a variety of other subscription based and ad hoc services from us.  Some see us as an extension of their own teams and resources and therefore we receive a wide variety of direct requests for services and support.  The nature of services can vary from development sessions, to large scale projects, to interim placements, shared services and sometimes clients will even ask us to deploy specific Consultants to them.  </w:t>
      </w:r>
    </w:p>
    <w:p w14:paraId="1D7B270A" w14:textId="77777777" w:rsidR="00E40CD7" w:rsidRPr="00317458" w:rsidRDefault="00E40CD7" w:rsidP="00174849">
      <w:pPr>
        <w:pStyle w:val="NoSpacing"/>
        <w:jc w:val="both"/>
        <w:rPr>
          <w:rFonts w:ascii="Archivo" w:hAnsi="Archivo" w:cs="Arial"/>
          <w:sz w:val="24"/>
        </w:rPr>
      </w:pPr>
    </w:p>
    <w:p w14:paraId="0E2B5D8F" w14:textId="6BBDF8C6" w:rsidR="00E40CD7" w:rsidRPr="00317458" w:rsidRDefault="0F900186" w:rsidP="0F900186">
      <w:pPr>
        <w:pStyle w:val="NoSpacing"/>
        <w:jc w:val="both"/>
        <w:rPr>
          <w:rFonts w:ascii="Archivo" w:hAnsi="Archivo" w:cs="Arial"/>
          <w:sz w:val="24"/>
        </w:rPr>
      </w:pPr>
      <w:r w:rsidRPr="0F900186">
        <w:rPr>
          <w:rFonts w:ascii="Archivo" w:hAnsi="Archivo" w:cs="Arial"/>
          <w:sz w:val="24"/>
        </w:rPr>
        <w:t>When approached to deliver short or relatively low value services and where we have a number of Consultants with the same skills (</w:t>
      </w:r>
      <w:proofErr w:type="spellStart"/>
      <w:r w:rsidRPr="0F900186">
        <w:rPr>
          <w:rFonts w:ascii="Archivo" w:hAnsi="Archivo" w:cs="Arial"/>
          <w:sz w:val="24"/>
        </w:rPr>
        <w:t>ie</w:t>
      </w:r>
      <w:proofErr w:type="spellEnd"/>
      <w:r w:rsidRPr="0F900186">
        <w:rPr>
          <w:rFonts w:ascii="Archivo" w:hAnsi="Archivo" w:cs="Arial"/>
          <w:sz w:val="24"/>
        </w:rPr>
        <w:t xml:space="preserve"> </w:t>
      </w:r>
      <w:proofErr w:type="spellStart"/>
      <w:r w:rsidRPr="0F900186">
        <w:rPr>
          <w:rFonts w:ascii="Archivo" w:hAnsi="Archivo" w:cs="Arial"/>
          <w:sz w:val="24"/>
        </w:rPr>
        <w:t>adhoc</w:t>
      </w:r>
      <w:proofErr w:type="spellEnd"/>
      <w:r w:rsidRPr="0F900186">
        <w:rPr>
          <w:rFonts w:ascii="Archivo" w:hAnsi="Archivo" w:cs="Arial"/>
          <w:sz w:val="24"/>
        </w:rPr>
        <w:t xml:space="preserve"> 360 feedback sessions) then we try to allocate based on Consultants locality to keep the travel costs low and availability based on Client deadlines.  </w:t>
      </w:r>
    </w:p>
    <w:p w14:paraId="4F904CB7" w14:textId="77777777" w:rsidR="00E40CD7" w:rsidRPr="00317458" w:rsidRDefault="00E40CD7" w:rsidP="00174849">
      <w:pPr>
        <w:pStyle w:val="NoSpacing"/>
        <w:jc w:val="both"/>
        <w:rPr>
          <w:rFonts w:ascii="Archivo" w:hAnsi="Archivo" w:cs="Arial"/>
          <w:sz w:val="24"/>
        </w:rPr>
      </w:pPr>
    </w:p>
    <w:p w14:paraId="1B86F0A2" w14:textId="3A9485A0" w:rsidR="00E40CD7" w:rsidRPr="00317458" w:rsidRDefault="0F900186" w:rsidP="0F900186">
      <w:pPr>
        <w:pStyle w:val="NoSpacing"/>
        <w:jc w:val="both"/>
        <w:rPr>
          <w:rFonts w:ascii="Archivo" w:hAnsi="Archivo" w:cs="Arial"/>
          <w:sz w:val="24"/>
        </w:rPr>
      </w:pPr>
      <w:r w:rsidRPr="0F900186">
        <w:rPr>
          <w:rFonts w:ascii="Archivo" w:hAnsi="Archivo" w:cs="Arial"/>
          <w:sz w:val="24"/>
        </w:rPr>
        <w:t xml:space="preserve">However, for the majority of assignments we offer Clients a choice of at least three CVs of suitable Consultants and let them select the one they would like to work with. This approach has worked well in terms of offering Clients a choice, but also in allowing us to introduce and profile our talented Consultants more widely. </w:t>
      </w:r>
    </w:p>
    <w:p w14:paraId="06971CD3" w14:textId="77777777" w:rsidR="00E40CD7" w:rsidRPr="00317458" w:rsidRDefault="00E40CD7" w:rsidP="00174849">
      <w:pPr>
        <w:pStyle w:val="NoSpacing"/>
        <w:jc w:val="both"/>
        <w:rPr>
          <w:rFonts w:ascii="Archivo" w:hAnsi="Archivo" w:cs="Arial"/>
          <w:sz w:val="24"/>
        </w:rPr>
      </w:pPr>
    </w:p>
    <w:p w14:paraId="524D6508" w14:textId="77777777" w:rsidR="00E40CD7" w:rsidRPr="00317458" w:rsidRDefault="00E40CD7" w:rsidP="00E40CD7">
      <w:pPr>
        <w:pStyle w:val="NoSpacing"/>
        <w:numPr>
          <w:ilvl w:val="0"/>
          <w:numId w:val="16"/>
        </w:numPr>
        <w:rPr>
          <w:rFonts w:ascii="Archivo" w:hAnsi="Archivo" w:cs="Arial"/>
          <w:b/>
          <w:sz w:val="24"/>
        </w:rPr>
      </w:pPr>
      <w:r w:rsidRPr="00317458">
        <w:rPr>
          <w:rFonts w:ascii="Archivo" w:hAnsi="Archivo" w:cs="Arial"/>
          <w:b/>
          <w:sz w:val="24"/>
        </w:rPr>
        <w:t>Working for mutual benefit</w:t>
      </w:r>
    </w:p>
    <w:p w14:paraId="03EFCA41" w14:textId="77777777" w:rsidR="00E40CD7" w:rsidRPr="00317458" w:rsidRDefault="00E40CD7" w:rsidP="00E40CD7">
      <w:pPr>
        <w:pStyle w:val="NoSpacing"/>
        <w:rPr>
          <w:rFonts w:ascii="Archivo" w:hAnsi="Archivo" w:cs="Arial"/>
          <w:sz w:val="24"/>
        </w:rPr>
      </w:pPr>
    </w:p>
    <w:p w14:paraId="3BBC2DF4" w14:textId="6D815923" w:rsidR="00E40CD7" w:rsidRPr="00317458" w:rsidRDefault="0F900186" w:rsidP="0F900186">
      <w:pPr>
        <w:pStyle w:val="NoSpacing"/>
        <w:jc w:val="both"/>
        <w:rPr>
          <w:rFonts w:ascii="Archivo" w:hAnsi="Archivo" w:cs="Arial"/>
          <w:sz w:val="24"/>
        </w:rPr>
      </w:pPr>
      <w:r w:rsidRPr="0F900186">
        <w:rPr>
          <w:rFonts w:ascii="Archivo" w:hAnsi="Archivo" w:cs="Arial"/>
          <w:sz w:val="24"/>
        </w:rPr>
        <w:t>Whilst WME cannot guarantee work we are committed to promoting our Consultants</w:t>
      </w:r>
      <w:r w:rsidR="00781A17">
        <w:rPr>
          <w:rFonts w:ascii="Archivo" w:hAnsi="Archivo" w:cs="Arial"/>
          <w:sz w:val="24"/>
        </w:rPr>
        <w:t xml:space="preserve"> </w:t>
      </w:r>
      <w:r w:rsidRPr="0F900186">
        <w:rPr>
          <w:rFonts w:ascii="Archivo" w:hAnsi="Archivo" w:cs="Arial"/>
          <w:sz w:val="24"/>
        </w:rPr>
        <w:t xml:space="preserve">and placing them with our Clients whenever we can – so much so that we have invested resources in developing a part of our website to promote Consultants and enable our Client base to see the talent we have to offer.  Check out    www.wmemployers.org.uk </w:t>
      </w:r>
    </w:p>
    <w:p w14:paraId="5F96A722" w14:textId="77777777" w:rsidR="00E40CD7" w:rsidRPr="00317458" w:rsidRDefault="00E40CD7" w:rsidP="00174849">
      <w:pPr>
        <w:pStyle w:val="NoSpacing"/>
        <w:jc w:val="both"/>
        <w:rPr>
          <w:rFonts w:ascii="Archivo" w:hAnsi="Archivo" w:cs="Arial"/>
          <w:sz w:val="24"/>
        </w:rPr>
      </w:pPr>
    </w:p>
    <w:p w14:paraId="3C2140AD" w14:textId="647A9EAF" w:rsidR="00E40CD7" w:rsidRPr="00317458" w:rsidRDefault="0F900186" w:rsidP="0F900186">
      <w:pPr>
        <w:pStyle w:val="NoSpacing"/>
        <w:jc w:val="both"/>
        <w:rPr>
          <w:rFonts w:ascii="Archivo" w:hAnsi="Archivo" w:cs="Arial"/>
          <w:sz w:val="24"/>
        </w:rPr>
      </w:pPr>
      <w:r w:rsidRPr="0F900186">
        <w:rPr>
          <w:rFonts w:ascii="Archivo" w:hAnsi="Archivo" w:cs="Arial"/>
          <w:sz w:val="24"/>
        </w:rPr>
        <w:t>In a reciprocal manner we would hope that our Consultants are equally happy to promote WME and the services that we offer.</w:t>
      </w:r>
    </w:p>
    <w:p w14:paraId="5B95CD12" w14:textId="77777777" w:rsidR="00E40CD7" w:rsidRPr="00317458" w:rsidRDefault="00E40CD7" w:rsidP="00174849">
      <w:pPr>
        <w:pStyle w:val="NoSpacing"/>
        <w:jc w:val="both"/>
        <w:rPr>
          <w:rFonts w:ascii="Archivo" w:hAnsi="Archivo" w:cs="Arial"/>
          <w:sz w:val="24"/>
        </w:rPr>
      </w:pPr>
    </w:p>
    <w:p w14:paraId="152716B2" w14:textId="15E8950D" w:rsidR="00E40CD7" w:rsidRPr="00317458" w:rsidRDefault="0F900186" w:rsidP="0F900186">
      <w:pPr>
        <w:pStyle w:val="NoSpacing"/>
        <w:jc w:val="both"/>
        <w:rPr>
          <w:rFonts w:ascii="Archivo" w:hAnsi="Archivo" w:cs="Arial"/>
          <w:sz w:val="24"/>
        </w:rPr>
      </w:pPr>
      <w:r w:rsidRPr="0F900186">
        <w:rPr>
          <w:rFonts w:ascii="Archivo" w:hAnsi="Archivo" w:cs="Arial"/>
          <w:sz w:val="24"/>
        </w:rPr>
        <w:t xml:space="preserve">By working in partnership WME hopes to be able to provide an improved service to our Clients to the mutual benefit of WME and our Consultant and service partners.  </w:t>
      </w:r>
    </w:p>
    <w:p w14:paraId="5220BBB2" w14:textId="77777777" w:rsidR="00E40CD7" w:rsidRPr="00317458" w:rsidRDefault="00E40CD7" w:rsidP="00174849">
      <w:pPr>
        <w:pStyle w:val="NoSpacing"/>
        <w:jc w:val="both"/>
        <w:rPr>
          <w:rFonts w:ascii="Archivo" w:hAnsi="Archivo" w:cs="Arial"/>
          <w:sz w:val="24"/>
        </w:rPr>
      </w:pPr>
    </w:p>
    <w:p w14:paraId="690154D8" w14:textId="77777777" w:rsidR="00E40CD7" w:rsidRPr="00317458" w:rsidRDefault="00E40CD7" w:rsidP="00174849">
      <w:pPr>
        <w:pStyle w:val="NoSpacing"/>
        <w:jc w:val="both"/>
        <w:rPr>
          <w:rFonts w:ascii="Archivo" w:hAnsi="Archivo" w:cs="Arial"/>
          <w:sz w:val="24"/>
        </w:rPr>
      </w:pPr>
      <w:r w:rsidRPr="00317458">
        <w:rPr>
          <w:rFonts w:ascii="Archivo" w:hAnsi="Archivo" w:cs="Arial"/>
          <w:sz w:val="24"/>
        </w:rPr>
        <w:t>We genuinely believe that our partnership principles</w:t>
      </w:r>
      <w:r w:rsidR="0013617C">
        <w:rPr>
          <w:rFonts w:ascii="Archivo" w:hAnsi="Archivo" w:cs="Arial"/>
          <w:sz w:val="24"/>
        </w:rPr>
        <w:t xml:space="preserve"> and values</w:t>
      </w:r>
      <w:r w:rsidRPr="00317458">
        <w:rPr>
          <w:rFonts w:ascii="Archivo" w:hAnsi="Archivo" w:cs="Arial"/>
          <w:sz w:val="24"/>
        </w:rPr>
        <w:t xml:space="preserve"> play a key part in our strong and positive reputation as a high-quality service provider.</w:t>
      </w:r>
    </w:p>
    <w:p w14:paraId="13CB595B" w14:textId="77777777" w:rsidR="00E40CD7" w:rsidRPr="00317458" w:rsidRDefault="00E40CD7" w:rsidP="00A15CF5">
      <w:pPr>
        <w:pStyle w:val="NoSpacing"/>
        <w:ind w:right="-447"/>
        <w:rPr>
          <w:rFonts w:ascii="Archivo" w:hAnsi="Archivo" w:cs="Arial"/>
          <w:sz w:val="22"/>
          <w:szCs w:val="22"/>
        </w:rPr>
      </w:pPr>
    </w:p>
    <w:p w14:paraId="6D9C8D39" w14:textId="77777777" w:rsidR="00C02812" w:rsidRPr="00317458" w:rsidRDefault="00A15CF5" w:rsidP="0096635E">
      <w:pPr>
        <w:spacing w:after="0"/>
        <w:jc w:val="center"/>
        <w:rPr>
          <w:rFonts w:ascii="Archivo" w:hAnsi="Archivo"/>
          <w:b/>
          <w:sz w:val="32"/>
          <w:szCs w:val="32"/>
        </w:rPr>
      </w:pPr>
      <w:r w:rsidRPr="00317458">
        <w:rPr>
          <w:rFonts w:ascii="Archivo" w:hAnsi="Archivo"/>
          <w:b/>
          <w:sz w:val="32"/>
          <w:szCs w:val="32"/>
        </w:rPr>
        <w:br w:type="page"/>
      </w:r>
    </w:p>
    <w:p w14:paraId="0E81E8B6" w14:textId="77777777" w:rsidR="00E374D5" w:rsidRPr="00E97561" w:rsidRDefault="0096635E" w:rsidP="0096635E">
      <w:pPr>
        <w:spacing w:after="0"/>
        <w:jc w:val="center"/>
        <w:rPr>
          <w:rFonts w:ascii="Archivo" w:hAnsi="Archivo"/>
          <w:b/>
          <w:color w:val="133245"/>
          <w:sz w:val="32"/>
          <w:szCs w:val="32"/>
        </w:rPr>
      </w:pPr>
      <w:r w:rsidRPr="00E97561">
        <w:rPr>
          <w:rFonts w:ascii="Archivo" w:hAnsi="Archivo"/>
          <w:b/>
          <w:color w:val="133245"/>
          <w:sz w:val="32"/>
          <w:szCs w:val="32"/>
        </w:rPr>
        <w:lastRenderedPageBreak/>
        <w:t xml:space="preserve">Acceptance of WME </w:t>
      </w:r>
      <w:r w:rsidR="00B6149D" w:rsidRPr="00E97561">
        <w:rPr>
          <w:rFonts w:ascii="Archivo" w:hAnsi="Archivo"/>
          <w:b/>
          <w:color w:val="133245"/>
          <w:sz w:val="32"/>
          <w:szCs w:val="32"/>
        </w:rPr>
        <w:t>Terms and Conditions for Associate Consultants</w:t>
      </w:r>
      <w:r w:rsidRPr="00E97561">
        <w:rPr>
          <w:rFonts w:ascii="Archivo" w:hAnsi="Archivo"/>
          <w:b/>
          <w:color w:val="133245"/>
          <w:sz w:val="32"/>
          <w:szCs w:val="32"/>
        </w:rPr>
        <w:t xml:space="preserve"> </w:t>
      </w:r>
    </w:p>
    <w:p w14:paraId="6805DD93" w14:textId="0F6AFA7E" w:rsidR="00B6149D" w:rsidRPr="00E97561" w:rsidRDefault="00B6149D" w:rsidP="0096635E">
      <w:pPr>
        <w:spacing w:after="0"/>
        <w:jc w:val="center"/>
        <w:rPr>
          <w:rFonts w:ascii="Archivo" w:hAnsi="Archivo"/>
          <w:b/>
          <w:color w:val="133245"/>
          <w:sz w:val="32"/>
          <w:szCs w:val="32"/>
        </w:rPr>
      </w:pPr>
      <w:r w:rsidRPr="00E97561">
        <w:rPr>
          <w:rFonts w:ascii="Archivo" w:hAnsi="Archivo"/>
          <w:b/>
          <w:color w:val="133245"/>
          <w:sz w:val="32"/>
          <w:szCs w:val="32"/>
        </w:rPr>
        <w:t>(</w:t>
      </w:r>
      <w:r w:rsidR="0013617C" w:rsidRPr="00E97561">
        <w:rPr>
          <w:rFonts w:ascii="Archivo" w:hAnsi="Archivo"/>
          <w:b/>
          <w:color w:val="133245"/>
          <w:sz w:val="32"/>
          <w:szCs w:val="32"/>
        </w:rPr>
        <w:t>V</w:t>
      </w:r>
      <w:r w:rsidR="00C86277" w:rsidRPr="00E97561">
        <w:rPr>
          <w:rFonts w:ascii="Archivo" w:hAnsi="Archivo"/>
          <w:b/>
          <w:color w:val="133245"/>
          <w:sz w:val="32"/>
          <w:szCs w:val="32"/>
        </w:rPr>
        <w:t>5</w:t>
      </w:r>
      <w:r w:rsidR="0013617C" w:rsidRPr="00E97561">
        <w:rPr>
          <w:rFonts w:ascii="Archivo" w:hAnsi="Archivo"/>
          <w:b/>
          <w:color w:val="133245"/>
          <w:sz w:val="32"/>
          <w:szCs w:val="32"/>
        </w:rPr>
        <w:t xml:space="preserve"> </w:t>
      </w:r>
      <w:r w:rsidR="000F6E22" w:rsidRPr="00E97561">
        <w:rPr>
          <w:rFonts w:ascii="Archivo" w:hAnsi="Archivo"/>
          <w:b/>
          <w:color w:val="133245"/>
          <w:sz w:val="32"/>
          <w:szCs w:val="32"/>
        </w:rPr>
        <w:t>November</w:t>
      </w:r>
      <w:r w:rsidR="00C86277" w:rsidRPr="00E97561">
        <w:rPr>
          <w:rFonts w:ascii="Archivo" w:hAnsi="Archivo"/>
          <w:b/>
          <w:color w:val="133245"/>
          <w:sz w:val="32"/>
          <w:szCs w:val="32"/>
        </w:rPr>
        <w:t xml:space="preserve"> 2022</w:t>
      </w:r>
      <w:r w:rsidR="0013617C" w:rsidRPr="00E97561">
        <w:rPr>
          <w:rFonts w:ascii="Archivo" w:hAnsi="Archivo"/>
          <w:b/>
          <w:color w:val="133245"/>
          <w:sz w:val="32"/>
          <w:szCs w:val="32"/>
        </w:rPr>
        <w:t xml:space="preserve"> </w:t>
      </w:r>
      <w:r w:rsidRPr="00E97561">
        <w:rPr>
          <w:rFonts w:ascii="Archivo" w:hAnsi="Archivo"/>
          <w:b/>
          <w:color w:val="133245"/>
          <w:sz w:val="32"/>
          <w:szCs w:val="32"/>
        </w:rPr>
        <w:t>)</w:t>
      </w:r>
    </w:p>
    <w:p w14:paraId="675E05EE" w14:textId="77777777" w:rsidR="0096635E" w:rsidRPr="00317458" w:rsidRDefault="0096635E" w:rsidP="0096635E">
      <w:pPr>
        <w:spacing w:after="0"/>
        <w:jc w:val="center"/>
        <w:rPr>
          <w:rFonts w:ascii="Archivo" w:hAnsi="Archivo"/>
          <w:b/>
          <w:sz w:val="32"/>
          <w:szCs w:val="32"/>
        </w:rPr>
      </w:pPr>
    </w:p>
    <w:p w14:paraId="2D8296ED" w14:textId="1EE313BE" w:rsidR="00C02812" w:rsidRPr="00317458" w:rsidRDefault="0F900186" w:rsidP="0F900186">
      <w:pPr>
        <w:spacing w:after="0" w:line="240" w:lineRule="auto"/>
        <w:jc w:val="both"/>
        <w:rPr>
          <w:rFonts w:ascii="Archivo" w:eastAsia="Calibri" w:hAnsi="Archivo" w:cs="Arial"/>
          <w:b/>
          <w:bCs/>
          <w:sz w:val="22"/>
          <w:szCs w:val="22"/>
          <w:lang w:val="en-GB"/>
        </w:rPr>
      </w:pPr>
      <w:r w:rsidRPr="0F900186">
        <w:rPr>
          <w:rFonts w:ascii="Archivo" w:eastAsia="Calibri" w:hAnsi="Archivo" w:cs="Arial"/>
          <w:b/>
          <w:bCs/>
          <w:sz w:val="22"/>
          <w:szCs w:val="22"/>
          <w:lang w:val="en-GB"/>
        </w:rPr>
        <w:t xml:space="preserve">To ensure that WME meet its obligations as a service provider and our responsibilities under UK GDPR, we require ALL Consultants to sign and return this form to indicate acceptance of the WME Terms &amp; Conditions for Consultants working with WME.  </w:t>
      </w:r>
    </w:p>
    <w:p w14:paraId="2FC17F8B" w14:textId="77777777" w:rsidR="00C02812" w:rsidRPr="00317458" w:rsidRDefault="00C02812" w:rsidP="00174849">
      <w:pPr>
        <w:spacing w:after="0" w:line="240" w:lineRule="auto"/>
        <w:jc w:val="both"/>
        <w:rPr>
          <w:rFonts w:ascii="Archivo" w:eastAsia="Calibri" w:hAnsi="Archivo" w:cs="Arial"/>
          <w:sz w:val="22"/>
          <w:szCs w:val="22"/>
          <w:lang w:val="en-GB"/>
        </w:rPr>
      </w:pPr>
    </w:p>
    <w:p w14:paraId="6F5133BF" w14:textId="77777777" w:rsidR="0013617C" w:rsidRDefault="00C02812" w:rsidP="00174849">
      <w:pPr>
        <w:spacing w:after="0" w:line="240" w:lineRule="auto"/>
        <w:jc w:val="both"/>
        <w:rPr>
          <w:rFonts w:ascii="Archivo" w:eastAsia="Calibri" w:hAnsi="Archivo" w:cs="Arial"/>
          <w:sz w:val="22"/>
          <w:szCs w:val="22"/>
          <w:lang w:val="en-GB"/>
        </w:rPr>
      </w:pPr>
      <w:r w:rsidRPr="0013617C">
        <w:rPr>
          <w:rFonts w:ascii="Archivo" w:eastAsia="Calibri" w:hAnsi="Archivo" w:cs="Arial"/>
          <w:b/>
          <w:bCs/>
          <w:sz w:val="22"/>
          <w:szCs w:val="22"/>
          <w:lang w:val="en-GB"/>
        </w:rPr>
        <w:t>WME</w:t>
      </w:r>
      <w:r w:rsidR="0096635E" w:rsidRPr="0013617C">
        <w:rPr>
          <w:rFonts w:ascii="Archivo" w:eastAsia="Calibri" w:hAnsi="Archivo" w:cs="Arial"/>
          <w:b/>
          <w:bCs/>
          <w:sz w:val="22"/>
          <w:szCs w:val="22"/>
          <w:lang w:val="en-GB"/>
        </w:rPr>
        <w:t xml:space="preserve"> </w:t>
      </w:r>
      <w:r w:rsidR="00C62B69" w:rsidRPr="0013617C">
        <w:rPr>
          <w:rFonts w:ascii="Archivo" w:eastAsia="Calibri" w:hAnsi="Archivo" w:cs="Arial"/>
          <w:b/>
          <w:bCs/>
          <w:sz w:val="22"/>
          <w:szCs w:val="22"/>
          <w:lang w:val="en-GB"/>
        </w:rPr>
        <w:t xml:space="preserve">must have </w:t>
      </w:r>
      <w:r w:rsidR="0013617C" w:rsidRPr="0013617C">
        <w:rPr>
          <w:rFonts w:ascii="Archivo" w:eastAsia="Calibri" w:hAnsi="Archivo" w:cs="Arial"/>
          <w:b/>
          <w:bCs/>
          <w:sz w:val="22"/>
          <w:szCs w:val="22"/>
          <w:lang w:val="en-GB"/>
        </w:rPr>
        <w:t>this</w:t>
      </w:r>
      <w:r w:rsidR="00C62B69" w:rsidRPr="0013617C">
        <w:rPr>
          <w:rFonts w:ascii="Archivo" w:eastAsia="Calibri" w:hAnsi="Archivo" w:cs="Arial"/>
          <w:b/>
          <w:bCs/>
          <w:sz w:val="22"/>
          <w:szCs w:val="22"/>
          <w:lang w:val="en-GB"/>
        </w:rPr>
        <w:t xml:space="preserve"> signed consent on file to</w:t>
      </w:r>
      <w:r w:rsidR="0096635E" w:rsidRPr="0013617C">
        <w:rPr>
          <w:rFonts w:ascii="Archivo" w:eastAsia="Calibri" w:hAnsi="Archivo" w:cs="Arial"/>
          <w:b/>
          <w:bCs/>
          <w:sz w:val="22"/>
          <w:szCs w:val="22"/>
          <w:lang w:val="en-GB"/>
        </w:rPr>
        <w:t xml:space="preserve"> be able to </w:t>
      </w:r>
      <w:r w:rsidRPr="0013617C">
        <w:rPr>
          <w:rFonts w:ascii="Archivo" w:eastAsia="Calibri" w:hAnsi="Archivo" w:cs="Arial"/>
          <w:b/>
          <w:bCs/>
          <w:sz w:val="22"/>
          <w:szCs w:val="22"/>
          <w:lang w:val="en-GB"/>
        </w:rPr>
        <w:t>commission</w:t>
      </w:r>
      <w:r w:rsidR="0013617C">
        <w:rPr>
          <w:rFonts w:ascii="Archivo" w:eastAsia="Calibri" w:hAnsi="Archivo" w:cs="Arial"/>
          <w:b/>
          <w:bCs/>
          <w:sz w:val="22"/>
          <w:szCs w:val="22"/>
          <w:lang w:val="en-GB"/>
        </w:rPr>
        <w:t xml:space="preserve"> services from the Consultant</w:t>
      </w:r>
      <w:r w:rsidR="0096635E" w:rsidRPr="00317458">
        <w:rPr>
          <w:rFonts w:ascii="Archivo" w:eastAsia="Calibri" w:hAnsi="Archivo" w:cs="Arial"/>
          <w:sz w:val="22"/>
          <w:szCs w:val="22"/>
          <w:lang w:val="en-GB"/>
        </w:rPr>
        <w:t>.</w:t>
      </w:r>
      <w:r w:rsidRPr="00317458">
        <w:rPr>
          <w:rFonts w:ascii="Archivo" w:eastAsia="Calibri" w:hAnsi="Archivo" w:cs="Arial"/>
          <w:sz w:val="22"/>
          <w:szCs w:val="22"/>
          <w:lang w:val="en-GB"/>
        </w:rPr>
        <w:t xml:space="preserve">  </w:t>
      </w:r>
    </w:p>
    <w:p w14:paraId="0A4F7224" w14:textId="77777777" w:rsidR="0013617C" w:rsidRDefault="0013617C" w:rsidP="00174849">
      <w:pPr>
        <w:spacing w:after="0" w:line="240" w:lineRule="auto"/>
        <w:jc w:val="both"/>
        <w:rPr>
          <w:rFonts w:ascii="Archivo" w:eastAsia="Calibri" w:hAnsi="Archivo" w:cs="Arial"/>
          <w:sz w:val="22"/>
          <w:szCs w:val="22"/>
          <w:lang w:val="en-GB"/>
        </w:rPr>
      </w:pPr>
    </w:p>
    <w:p w14:paraId="4F19E0CC" w14:textId="77777777" w:rsidR="0096635E" w:rsidRPr="00317458" w:rsidRDefault="0013617C" w:rsidP="00174849">
      <w:pPr>
        <w:spacing w:after="0" w:line="240" w:lineRule="auto"/>
        <w:jc w:val="both"/>
        <w:rPr>
          <w:rFonts w:ascii="Archivo" w:eastAsia="Calibri" w:hAnsi="Archivo" w:cs="Arial"/>
          <w:b/>
          <w:sz w:val="22"/>
          <w:szCs w:val="22"/>
          <w:lang w:val="en-GB"/>
        </w:rPr>
      </w:pPr>
      <w:r>
        <w:rPr>
          <w:rFonts w:ascii="Archivo" w:eastAsia="Calibri" w:hAnsi="Archivo" w:cs="Arial"/>
          <w:sz w:val="22"/>
          <w:szCs w:val="22"/>
          <w:lang w:val="en-GB"/>
        </w:rPr>
        <w:t xml:space="preserve">Please complete and </w:t>
      </w:r>
      <w:r w:rsidR="00C62B69" w:rsidRPr="00317458">
        <w:rPr>
          <w:rFonts w:ascii="Archivo" w:eastAsia="Calibri" w:hAnsi="Archivo" w:cs="Arial"/>
          <w:sz w:val="22"/>
          <w:szCs w:val="22"/>
          <w:lang w:val="en-GB"/>
        </w:rPr>
        <w:t>return</w:t>
      </w:r>
      <w:r w:rsidR="00C02812" w:rsidRPr="00317458">
        <w:rPr>
          <w:rFonts w:ascii="Archivo" w:eastAsia="Calibri" w:hAnsi="Archivo" w:cs="Arial"/>
          <w:sz w:val="22"/>
          <w:szCs w:val="22"/>
          <w:lang w:val="en-GB"/>
        </w:rPr>
        <w:t xml:space="preserve"> this</w:t>
      </w:r>
      <w:r w:rsidR="00C62B69" w:rsidRPr="00317458">
        <w:rPr>
          <w:rFonts w:ascii="Archivo" w:eastAsia="Calibri" w:hAnsi="Archivo" w:cs="Arial"/>
          <w:sz w:val="22"/>
          <w:szCs w:val="22"/>
          <w:lang w:val="en-GB"/>
        </w:rPr>
        <w:t xml:space="preserve"> form</w:t>
      </w:r>
      <w:r>
        <w:rPr>
          <w:rFonts w:ascii="Archivo" w:eastAsia="Calibri" w:hAnsi="Archivo" w:cs="Arial"/>
          <w:sz w:val="22"/>
          <w:szCs w:val="22"/>
          <w:lang w:val="en-GB"/>
        </w:rPr>
        <w:t xml:space="preserve"> to</w:t>
      </w:r>
      <w:r w:rsidR="00C02812" w:rsidRPr="00317458">
        <w:rPr>
          <w:rFonts w:ascii="Archivo" w:eastAsia="Calibri" w:hAnsi="Archivo" w:cs="Arial"/>
          <w:sz w:val="22"/>
          <w:szCs w:val="22"/>
          <w:lang w:val="en-GB"/>
        </w:rPr>
        <w:t xml:space="preserve"> </w:t>
      </w:r>
      <w:hyperlink r:id="rId33" w:history="1">
        <w:r w:rsidRPr="007F7605">
          <w:rPr>
            <w:rStyle w:val="Hyperlink"/>
            <w:rFonts w:ascii="Archivo" w:eastAsia="Calibri" w:hAnsi="Archivo" w:cs="Arial"/>
            <w:sz w:val="22"/>
            <w:szCs w:val="22"/>
            <w:lang w:val="en-GB"/>
          </w:rPr>
          <w:t>info@wmemployers.org.uk</w:t>
        </w:r>
      </w:hyperlink>
      <w:r w:rsidRPr="00317458">
        <w:rPr>
          <w:rFonts w:ascii="Archivo" w:eastAsia="Calibri" w:hAnsi="Archivo" w:cs="Arial"/>
          <w:b/>
          <w:sz w:val="22"/>
          <w:szCs w:val="22"/>
          <w:lang w:val="en-GB"/>
        </w:rPr>
        <w:t xml:space="preserve"> </w:t>
      </w:r>
      <w:r w:rsidR="00C02812" w:rsidRPr="00317458">
        <w:rPr>
          <w:rFonts w:ascii="Archivo" w:eastAsia="Calibri" w:hAnsi="Archivo" w:cs="Arial"/>
          <w:sz w:val="22"/>
          <w:szCs w:val="22"/>
          <w:lang w:val="en-GB"/>
        </w:rPr>
        <w:t xml:space="preserve">and </w:t>
      </w:r>
      <w:r w:rsidR="00EC1516">
        <w:rPr>
          <w:rFonts w:ascii="Archivo" w:eastAsia="Calibri" w:hAnsi="Archivo" w:cs="Arial"/>
          <w:sz w:val="22"/>
          <w:szCs w:val="22"/>
          <w:lang w:val="en-GB"/>
        </w:rPr>
        <w:t xml:space="preserve">if you are a new Consultant </w:t>
      </w:r>
      <w:r w:rsidR="00C02812" w:rsidRPr="00317458">
        <w:rPr>
          <w:rFonts w:ascii="Archivo" w:eastAsia="Calibri" w:hAnsi="Archivo" w:cs="Arial"/>
          <w:sz w:val="22"/>
          <w:szCs w:val="22"/>
          <w:lang w:val="en-GB"/>
        </w:rPr>
        <w:t>request access to your personal WME OneDrive Folder</w:t>
      </w:r>
      <w:r w:rsidR="00EC1516">
        <w:rPr>
          <w:rFonts w:ascii="Archivo" w:eastAsia="Calibri" w:hAnsi="Archivo" w:cs="Arial"/>
          <w:sz w:val="22"/>
          <w:szCs w:val="22"/>
          <w:lang w:val="en-GB"/>
        </w:rPr>
        <w:t>.</w:t>
      </w:r>
      <w:r w:rsidR="00E9126A" w:rsidRPr="00317458">
        <w:rPr>
          <w:rFonts w:ascii="Archivo" w:eastAsia="Calibri" w:hAnsi="Archivo" w:cs="Arial"/>
          <w:sz w:val="22"/>
          <w:szCs w:val="22"/>
          <w:lang w:val="en-GB"/>
        </w:rPr>
        <w:t xml:space="preserve"> </w:t>
      </w:r>
    </w:p>
    <w:p w14:paraId="5AE48A43" w14:textId="77777777" w:rsidR="0096635E" w:rsidRPr="00317458" w:rsidRDefault="0096635E" w:rsidP="00174849">
      <w:pPr>
        <w:spacing w:after="0" w:line="240" w:lineRule="auto"/>
        <w:jc w:val="both"/>
        <w:rPr>
          <w:rFonts w:ascii="Archivo" w:eastAsia="Calibri" w:hAnsi="Archivo" w:cs="Arial"/>
          <w:b/>
          <w:sz w:val="22"/>
          <w:szCs w:val="22"/>
          <w:lang w:val="en-GB"/>
        </w:rPr>
      </w:pPr>
    </w:p>
    <w:p w14:paraId="7D41A832" w14:textId="65705520" w:rsidR="00D87936" w:rsidRPr="00317458" w:rsidRDefault="00C62B69" w:rsidP="00174849">
      <w:pPr>
        <w:spacing w:after="0" w:line="240" w:lineRule="auto"/>
        <w:jc w:val="both"/>
        <w:rPr>
          <w:rFonts w:ascii="Archivo" w:eastAsia="Calibri" w:hAnsi="Archivo" w:cs="Arial"/>
          <w:sz w:val="22"/>
          <w:szCs w:val="22"/>
          <w:lang w:val="en-GB"/>
        </w:rPr>
      </w:pPr>
      <w:r w:rsidRPr="00317458">
        <w:rPr>
          <w:rFonts w:ascii="Archivo" w:eastAsia="Calibri" w:hAnsi="Archivo" w:cs="Arial"/>
          <w:sz w:val="22"/>
          <w:szCs w:val="22"/>
          <w:lang w:val="en-GB"/>
        </w:rPr>
        <w:t>We</w:t>
      </w:r>
      <w:r w:rsidR="0096635E" w:rsidRPr="00317458">
        <w:rPr>
          <w:rFonts w:ascii="Archivo" w:eastAsia="Calibri" w:hAnsi="Archivo" w:cs="Arial"/>
          <w:sz w:val="22"/>
          <w:szCs w:val="22"/>
          <w:lang w:val="en-GB"/>
        </w:rPr>
        <w:t xml:space="preserve"> appreciate</w:t>
      </w:r>
      <w:r w:rsidRPr="00317458">
        <w:rPr>
          <w:rFonts w:ascii="Archivo" w:eastAsia="Calibri" w:hAnsi="Archivo" w:cs="Arial"/>
          <w:sz w:val="22"/>
          <w:szCs w:val="22"/>
          <w:lang w:val="en-GB"/>
        </w:rPr>
        <w:t xml:space="preserve"> that</w:t>
      </w:r>
      <w:r w:rsidR="0096635E" w:rsidRPr="00317458">
        <w:rPr>
          <w:rFonts w:ascii="Archivo" w:eastAsia="Calibri" w:hAnsi="Archivo" w:cs="Arial"/>
          <w:sz w:val="22"/>
          <w:szCs w:val="22"/>
          <w:lang w:val="en-GB"/>
        </w:rPr>
        <w:t xml:space="preserve"> there is a lot of information contained within these</w:t>
      </w:r>
      <w:r w:rsidRPr="00317458">
        <w:rPr>
          <w:rFonts w:ascii="Archivo" w:eastAsia="Calibri" w:hAnsi="Archivo" w:cs="Arial"/>
          <w:sz w:val="22"/>
          <w:szCs w:val="22"/>
          <w:lang w:val="en-GB"/>
        </w:rPr>
        <w:t xml:space="preserve"> </w:t>
      </w:r>
      <w:r w:rsidR="0013617C">
        <w:rPr>
          <w:rFonts w:ascii="Archivo" w:eastAsia="Calibri" w:hAnsi="Archivo" w:cs="Arial"/>
          <w:sz w:val="22"/>
          <w:szCs w:val="22"/>
          <w:lang w:val="en-GB"/>
        </w:rPr>
        <w:t>Terms &amp; Conditions,</w:t>
      </w:r>
      <w:r w:rsidR="0096635E" w:rsidRPr="00317458">
        <w:rPr>
          <w:rFonts w:ascii="Archivo" w:eastAsia="Calibri" w:hAnsi="Archivo" w:cs="Arial"/>
          <w:sz w:val="22"/>
          <w:szCs w:val="22"/>
          <w:lang w:val="en-GB"/>
        </w:rPr>
        <w:t xml:space="preserve"> but </w:t>
      </w:r>
      <w:r w:rsidRPr="00317458">
        <w:rPr>
          <w:rFonts w:ascii="Archivo" w:eastAsia="Calibri" w:hAnsi="Archivo" w:cs="Arial"/>
          <w:sz w:val="22"/>
          <w:szCs w:val="22"/>
          <w:lang w:val="en-GB"/>
        </w:rPr>
        <w:t xml:space="preserve">we also </w:t>
      </w:r>
      <w:r w:rsidR="0096635E" w:rsidRPr="00317458">
        <w:rPr>
          <w:rFonts w:ascii="Archivo" w:eastAsia="Calibri" w:hAnsi="Archivo" w:cs="Arial"/>
          <w:sz w:val="22"/>
          <w:szCs w:val="22"/>
          <w:lang w:val="en-GB"/>
        </w:rPr>
        <w:t xml:space="preserve">trust </w:t>
      </w:r>
      <w:r w:rsidRPr="00317458">
        <w:rPr>
          <w:rFonts w:ascii="Archivo" w:eastAsia="Calibri" w:hAnsi="Archivo" w:cs="Arial"/>
          <w:sz w:val="22"/>
          <w:szCs w:val="22"/>
          <w:lang w:val="en-GB"/>
        </w:rPr>
        <w:t xml:space="preserve">that </w:t>
      </w:r>
      <w:r w:rsidR="0096635E" w:rsidRPr="00317458">
        <w:rPr>
          <w:rFonts w:ascii="Archivo" w:eastAsia="Calibri" w:hAnsi="Archivo" w:cs="Arial"/>
          <w:sz w:val="22"/>
          <w:szCs w:val="22"/>
          <w:lang w:val="en-GB"/>
        </w:rPr>
        <w:t>you understand the importance</w:t>
      </w:r>
      <w:r w:rsidRPr="00317458">
        <w:rPr>
          <w:rFonts w:ascii="Archivo" w:eastAsia="Calibri" w:hAnsi="Archivo" w:cs="Arial"/>
          <w:sz w:val="22"/>
          <w:szCs w:val="22"/>
          <w:lang w:val="en-GB"/>
        </w:rPr>
        <w:t xml:space="preserve"> and necessity</w:t>
      </w:r>
      <w:r w:rsidR="0096635E" w:rsidRPr="00317458">
        <w:rPr>
          <w:rFonts w:ascii="Archivo" w:eastAsia="Calibri" w:hAnsi="Archivo" w:cs="Arial"/>
          <w:sz w:val="22"/>
          <w:szCs w:val="22"/>
          <w:lang w:val="en-GB"/>
        </w:rPr>
        <w:t xml:space="preserve"> for WME and our Consultants to </w:t>
      </w:r>
      <w:r w:rsidRPr="00317458">
        <w:rPr>
          <w:rFonts w:ascii="Archivo" w:eastAsia="Calibri" w:hAnsi="Archivo" w:cs="Arial"/>
          <w:sz w:val="22"/>
          <w:szCs w:val="22"/>
          <w:lang w:val="en-GB"/>
        </w:rPr>
        <w:t xml:space="preserve">have clarity in how we work together, so that we can deliver high quality services to our </w:t>
      </w:r>
      <w:r w:rsidR="00EC1516">
        <w:rPr>
          <w:rFonts w:ascii="Archivo" w:eastAsia="Calibri" w:hAnsi="Archivo" w:cs="Arial"/>
          <w:sz w:val="22"/>
          <w:szCs w:val="22"/>
          <w:lang w:val="en-GB"/>
        </w:rPr>
        <w:t xml:space="preserve">public sector </w:t>
      </w:r>
      <w:r w:rsidRPr="00317458">
        <w:rPr>
          <w:rFonts w:ascii="Archivo" w:eastAsia="Calibri" w:hAnsi="Archivo" w:cs="Arial"/>
          <w:sz w:val="22"/>
          <w:szCs w:val="22"/>
          <w:lang w:val="en-GB"/>
        </w:rPr>
        <w:t>customers, whilst ensuring we are c</w:t>
      </w:r>
      <w:r w:rsidR="0096635E" w:rsidRPr="00317458">
        <w:rPr>
          <w:rFonts w:ascii="Archivo" w:eastAsia="Calibri" w:hAnsi="Archivo" w:cs="Arial"/>
          <w:sz w:val="22"/>
          <w:szCs w:val="22"/>
          <w:lang w:val="en-GB"/>
        </w:rPr>
        <w:t xml:space="preserve">ompliant with the latest </w:t>
      </w:r>
      <w:r w:rsidR="000F6E22">
        <w:rPr>
          <w:rFonts w:ascii="Archivo" w:eastAsia="Calibri" w:hAnsi="Archivo" w:cs="Arial"/>
          <w:sz w:val="22"/>
          <w:szCs w:val="22"/>
          <w:lang w:val="en-GB"/>
        </w:rPr>
        <w:t>UK legislation</w:t>
      </w:r>
      <w:r w:rsidRPr="00317458">
        <w:rPr>
          <w:rFonts w:ascii="Archivo" w:eastAsia="Calibri" w:hAnsi="Archivo" w:cs="Arial"/>
          <w:sz w:val="22"/>
          <w:szCs w:val="22"/>
          <w:lang w:val="en-GB"/>
        </w:rPr>
        <w:t>.</w:t>
      </w:r>
    </w:p>
    <w:p w14:paraId="50F40DEB" w14:textId="77777777" w:rsidR="00D87936" w:rsidRPr="00317458" w:rsidRDefault="00D87936" w:rsidP="00174849">
      <w:pPr>
        <w:spacing w:after="0" w:line="240" w:lineRule="auto"/>
        <w:jc w:val="both"/>
        <w:rPr>
          <w:rFonts w:ascii="Archivo" w:eastAsia="Calibri" w:hAnsi="Archivo" w:cs="Arial"/>
          <w:sz w:val="22"/>
          <w:szCs w:val="22"/>
          <w:lang w:val="en-GB"/>
        </w:rPr>
      </w:pPr>
    </w:p>
    <w:p w14:paraId="2D97F80B" w14:textId="77777777" w:rsidR="00C62B69" w:rsidRPr="00317458" w:rsidRDefault="00EC1516" w:rsidP="00174849">
      <w:pPr>
        <w:jc w:val="both"/>
        <w:rPr>
          <w:rFonts w:ascii="Archivo" w:hAnsi="Archivo"/>
          <w:sz w:val="22"/>
          <w:szCs w:val="22"/>
        </w:rPr>
      </w:pPr>
      <w:r>
        <w:rPr>
          <w:rFonts w:ascii="Archivo" w:hAnsi="Archivo"/>
          <w:sz w:val="22"/>
          <w:szCs w:val="22"/>
        </w:rPr>
        <w:t>Please ensure you</w:t>
      </w:r>
      <w:r w:rsidR="00C62B69" w:rsidRPr="00317458">
        <w:rPr>
          <w:rFonts w:ascii="Archivo" w:hAnsi="Archivo"/>
          <w:sz w:val="22"/>
          <w:szCs w:val="22"/>
        </w:rPr>
        <w:t xml:space="preserve"> complete the insurance </w:t>
      </w:r>
      <w:r w:rsidR="00C851C6" w:rsidRPr="00317458">
        <w:rPr>
          <w:rFonts w:ascii="Archivo" w:hAnsi="Archivo"/>
          <w:sz w:val="22"/>
          <w:szCs w:val="22"/>
        </w:rPr>
        <w:t xml:space="preserve">and IR35 preference </w:t>
      </w:r>
      <w:r w:rsidR="00C62B69" w:rsidRPr="00317458">
        <w:rPr>
          <w:rFonts w:ascii="Archivo" w:hAnsi="Archivo"/>
          <w:sz w:val="22"/>
          <w:szCs w:val="22"/>
        </w:rPr>
        <w:t xml:space="preserve">form below so we can update our records. </w:t>
      </w:r>
    </w:p>
    <w:p w14:paraId="5955AC03" w14:textId="64153DEA" w:rsidR="00C62B69" w:rsidRPr="00E374D5" w:rsidRDefault="00C62B69" w:rsidP="000F6E22">
      <w:pPr>
        <w:spacing w:after="0" w:line="240" w:lineRule="auto"/>
        <w:rPr>
          <w:rFonts w:ascii="Archivo" w:eastAsia="Calibri" w:hAnsi="Archivo" w:cs="Arial"/>
          <w:b/>
          <w:sz w:val="22"/>
          <w:szCs w:val="22"/>
          <w:lang w:val="en-GB"/>
        </w:rPr>
      </w:pPr>
      <w:r w:rsidRPr="00317458">
        <w:rPr>
          <w:rFonts w:ascii="Archivo" w:eastAsia="Calibri" w:hAnsi="Archivo" w:cs="Arial"/>
          <w:sz w:val="22"/>
          <w:szCs w:val="22"/>
          <w:lang w:val="en-GB"/>
        </w:rPr>
        <w:t>If you have any questions, please email your query to</w:t>
      </w:r>
      <w:r w:rsidR="000F6E22" w:rsidRPr="000F6E22">
        <w:rPr>
          <w:rFonts w:ascii="Archivo" w:eastAsia="Calibri" w:hAnsi="Archivo" w:cs="Arial"/>
          <w:b/>
          <w:bCs/>
          <w:sz w:val="22"/>
          <w:szCs w:val="22"/>
          <w:lang w:val="en-GB"/>
        </w:rPr>
        <w:t xml:space="preserve"> </w:t>
      </w:r>
      <w:hyperlink r:id="rId34" w:history="1">
        <w:r w:rsidR="000F6E22" w:rsidRPr="000F6E22">
          <w:rPr>
            <w:rStyle w:val="Hyperlink"/>
            <w:rFonts w:ascii="Archivo" w:eastAsia="Calibri" w:hAnsi="Archivo" w:cs="Arial"/>
            <w:b w:val="0"/>
            <w:bCs/>
            <w:sz w:val="22"/>
            <w:szCs w:val="22"/>
            <w:lang w:val="en-GB"/>
          </w:rPr>
          <w:t>info@wmemployers.org.uk</w:t>
        </w:r>
      </w:hyperlink>
      <w:r w:rsidR="000F6E22">
        <w:rPr>
          <w:rFonts w:ascii="Archivo" w:eastAsia="Calibri" w:hAnsi="Archivo" w:cs="Arial"/>
          <w:sz w:val="22"/>
          <w:szCs w:val="22"/>
          <w:lang w:val="en-GB"/>
        </w:rPr>
        <w:t xml:space="preserve"> for the attention of the Consultant Talent Bank Manager or</w:t>
      </w:r>
      <w:r w:rsidRPr="00317458">
        <w:rPr>
          <w:rFonts w:ascii="Archivo" w:eastAsia="Calibri" w:hAnsi="Archivo" w:cs="Arial"/>
          <w:sz w:val="22"/>
          <w:szCs w:val="22"/>
          <w:lang w:val="en-GB"/>
        </w:rPr>
        <w:t xml:space="preserve"> </w:t>
      </w:r>
      <w:hyperlink r:id="rId35" w:history="1">
        <w:r w:rsidRPr="00317458">
          <w:rPr>
            <w:rStyle w:val="Hyperlink"/>
            <w:rFonts w:ascii="Archivo" w:eastAsia="Calibri" w:hAnsi="Archivo" w:cs="Arial"/>
            <w:b w:val="0"/>
            <w:sz w:val="22"/>
            <w:szCs w:val="22"/>
            <w:lang w:val="en-GB"/>
          </w:rPr>
          <w:t>finance@wmemployers.org.uk</w:t>
        </w:r>
      </w:hyperlink>
    </w:p>
    <w:p w14:paraId="596B6F9A" w14:textId="77777777" w:rsidR="00C62B69" w:rsidRPr="00317458" w:rsidRDefault="003867E8" w:rsidP="00174849">
      <w:pPr>
        <w:jc w:val="both"/>
        <w:rPr>
          <w:rFonts w:ascii="Archivo" w:hAnsi="Archivo"/>
          <w:sz w:val="22"/>
          <w:szCs w:val="22"/>
        </w:rPr>
      </w:pPr>
      <w:r w:rsidRPr="00317458">
        <w:rPr>
          <w:rFonts w:ascii="Archivo" w:hAnsi="Archivo"/>
          <w:noProof/>
          <w:sz w:val="22"/>
          <w:szCs w:val="22"/>
        </w:rPr>
        <mc:AlternateContent>
          <mc:Choice Requires="wps">
            <w:drawing>
              <wp:anchor distT="0" distB="0" distL="114300" distR="114300" simplePos="0" relativeHeight="251656704" behindDoc="0" locked="0" layoutInCell="1" allowOverlap="1" wp14:anchorId="40A780B8" wp14:editId="07777777">
                <wp:simplePos x="0" y="0"/>
                <wp:positionH relativeFrom="column">
                  <wp:posOffset>2540</wp:posOffset>
                </wp:positionH>
                <wp:positionV relativeFrom="paragraph">
                  <wp:posOffset>158750</wp:posOffset>
                </wp:positionV>
                <wp:extent cx="6343650" cy="9525"/>
                <wp:effectExtent l="12065" t="6350" r="6985" b="127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20172" id="_x0000_t32" coordsize="21600,21600" o:spt="32" o:oned="t" path="m,l21600,21600e" filled="f">
                <v:path arrowok="t" fillok="f" o:connecttype="none"/>
                <o:lock v:ext="edit" shapetype="t"/>
              </v:shapetype>
              <v:shape id="AutoShape 8" o:spid="_x0000_s1026" type="#_x0000_t32" style="position:absolute;margin-left:.2pt;margin-top:12.5pt;width:499.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"/>
            </w:pict>
          </mc:Fallback>
        </mc:AlternateContent>
      </w:r>
    </w:p>
    <w:p w14:paraId="0E3E59CC" w14:textId="30720C9A" w:rsidR="00B6149D" w:rsidRPr="00317458" w:rsidRDefault="0F900186" w:rsidP="00174849">
      <w:pPr>
        <w:jc w:val="both"/>
        <w:rPr>
          <w:rFonts w:ascii="Archivo" w:hAnsi="Archivo"/>
          <w:sz w:val="22"/>
          <w:szCs w:val="22"/>
        </w:rPr>
      </w:pPr>
      <w:r w:rsidRPr="0F900186">
        <w:rPr>
          <w:rFonts w:ascii="Archivo" w:hAnsi="Archivo"/>
          <w:sz w:val="22"/>
          <w:szCs w:val="22"/>
        </w:rPr>
        <w:t>I, the undersigned, have read, understand, and confirm acceptance of the terms and conditions set out in this document in respect of the provision of services to WME as a Consultant and consent to the use of my personal data as stated.</w:t>
      </w:r>
    </w:p>
    <w:p w14:paraId="26331530" w14:textId="77777777" w:rsidR="00B6149D" w:rsidRPr="00317458" w:rsidRDefault="00B6149D" w:rsidP="00B6149D">
      <w:pPr>
        <w:rPr>
          <w:rFonts w:ascii="Archivo" w:hAnsi="Archivo"/>
        </w:rPr>
      </w:pPr>
      <w:r w:rsidRPr="00317458">
        <w:rPr>
          <w:rFonts w:ascii="Archivo" w:hAnsi="Archivo"/>
        </w:rPr>
        <w:softHyphen/>
      </w:r>
      <w:r w:rsidRPr="00317458">
        <w:rPr>
          <w:rFonts w:ascii="Archivo" w:hAnsi="Archivo"/>
        </w:rPr>
        <w:softHyphen/>
      </w:r>
      <w:r w:rsidRPr="00317458">
        <w:rPr>
          <w:rFonts w:ascii="Archivo" w:hAnsi="Archivo"/>
        </w:rPr>
        <w:softHyphen/>
      </w:r>
      <w:r w:rsidRPr="00317458">
        <w:rPr>
          <w:rFonts w:ascii="Archivo" w:hAnsi="Archivo"/>
        </w:rPr>
        <w:softHyphen/>
      </w:r>
      <w:r w:rsidRPr="00317458">
        <w:rPr>
          <w:rFonts w:ascii="Archivo" w:hAnsi="Archivo"/>
        </w:rPr>
        <w:softHyphen/>
      </w:r>
      <w:r w:rsidRPr="00317458">
        <w:rPr>
          <w:rFonts w:ascii="Archivo" w:hAnsi="Archivo"/>
        </w:rPr>
        <w:softHyphen/>
      </w:r>
      <w:r w:rsidRPr="00317458">
        <w:rPr>
          <w:rFonts w:ascii="Archivo" w:hAnsi="Archivo"/>
        </w:rPr>
        <w:softHyphen/>
      </w:r>
      <w:r w:rsidRPr="00317458">
        <w:rPr>
          <w:rFonts w:ascii="Archivo" w:hAnsi="Archivo"/>
        </w:rPr>
        <w:softHyphen/>
      </w:r>
      <w:r w:rsidRPr="00317458">
        <w:rPr>
          <w:rFonts w:ascii="Archivo" w:hAnsi="Archivo"/>
        </w:rPr>
        <w:softHyphen/>
      </w:r>
      <w:r w:rsidRPr="00317458">
        <w:rPr>
          <w:rFonts w:ascii="Archivo" w:hAnsi="Archivo"/>
          <w:b/>
        </w:rPr>
        <w:t xml:space="preserve">SIGNED </w:t>
      </w:r>
      <w:r w:rsidRPr="00317458">
        <w:rPr>
          <w:rFonts w:ascii="Archivo" w:hAnsi="Archivo"/>
        </w:rPr>
        <w:t>on behalf of the Consultant:</w:t>
      </w:r>
    </w:p>
    <w:tbl>
      <w:tblPr>
        <w:tblW w:w="0" w:type="auto"/>
        <w:tblLook w:val="01E0" w:firstRow="1" w:lastRow="1" w:firstColumn="1" w:lastColumn="1" w:noHBand="0" w:noVBand="0"/>
      </w:tblPr>
      <w:tblGrid>
        <w:gridCol w:w="1788"/>
        <w:gridCol w:w="7454"/>
      </w:tblGrid>
      <w:tr w:rsidR="00B6149D" w:rsidRPr="00317458" w14:paraId="4CCB031D" w14:textId="77777777" w:rsidTr="00E9126A">
        <w:trPr>
          <w:trHeight w:val="444"/>
        </w:trPr>
        <w:tc>
          <w:tcPr>
            <w:tcW w:w="1788" w:type="dxa"/>
            <w:vAlign w:val="bottom"/>
          </w:tcPr>
          <w:p w14:paraId="6B9C2904" w14:textId="77777777" w:rsidR="00B6149D" w:rsidRPr="00317458" w:rsidRDefault="00B6149D" w:rsidP="00E9126A">
            <w:pPr>
              <w:spacing w:after="0"/>
              <w:rPr>
                <w:rFonts w:ascii="Archivo" w:hAnsi="Archivo"/>
              </w:rPr>
            </w:pPr>
            <w:r w:rsidRPr="00317458">
              <w:rPr>
                <w:rFonts w:ascii="Archivo" w:hAnsi="Archivo"/>
              </w:rPr>
              <w:t>Signature</w:t>
            </w:r>
          </w:p>
        </w:tc>
        <w:tc>
          <w:tcPr>
            <w:tcW w:w="7454" w:type="dxa"/>
            <w:tcBorders>
              <w:bottom w:val="single" w:sz="4" w:space="0" w:color="auto"/>
            </w:tcBorders>
            <w:vAlign w:val="bottom"/>
          </w:tcPr>
          <w:p w14:paraId="77A52294" w14:textId="77777777" w:rsidR="00B6149D" w:rsidRPr="00317458" w:rsidRDefault="00B6149D" w:rsidP="00E9126A">
            <w:pPr>
              <w:spacing w:after="0"/>
              <w:rPr>
                <w:rFonts w:ascii="Archivo" w:hAnsi="Archivo"/>
              </w:rPr>
            </w:pPr>
          </w:p>
          <w:p w14:paraId="007DCDA8" w14:textId="77777777" w:rsidR="00E9126A" w:rsidRPr="00317458" w:rsidRDefault="00E9126A" w:rsidP="00E9126A">
            <w:pPr>
              <w:spacing w:after="0"/>
              <w:rPr>
                <w:rFonts w:ascii="Archivo" w:hAnsi="Archivo"/>
              </w:rPr>
            </w:pPr>
          </w:p>
        </w:tc>
      </w:tr>
      <w:tr w:rsidR="00B6149D" w:rsidRPr="00317458" w14:paraId="605F055D" w14:textId="77777777" w:rsidTr="00B6149D">
        <w:tc>
          <w:tcPr>
            <w:tcW w:w="1788" w:type="dxa"/>
            <w:vAlign w:val="bottom"/>
          </w:tcPr>
          <w:p w14:paraId="450EA2D7" w14:textId="77777777" w:rsidR="00E9126A" w:rsidRPr="00317458" w:rsidRDefault="00E9126A" w:rsidP="00E9126A">
            <w:pPr>
              <w:spacing w:after="0"/>
              <w:rPr>
                <w:rFonts w:ascii="Archivo" w:hAnsi="Archivo"/>
              </w:rPr>
            </w:pPr>
          </w:p>
          <w:p w14:paraId="2DA6996C" w14:textId="77777777" w:rsidR="00B6149D" w:rsidRPr="00317458" w:rsidRDefault="00B6149D" w:rsidP="00E9126A">
            <w:pPr>
              <w:spacing w:after="0"/>
              <w:rPr>
                <w:rFonts w:ascii="Archivo" w:hAnsi="Archivo"/>
              </w:rPr>
            </w:pPr>
            <w:r w:rsidRPr="00317458">
              <w:rPr>
                <w:rFonts w:ascii="Archivo" w:hAnsi="Archivo"/>
              </w:rPr>
              <w:t xml:space="preserve">Name </w:t>
            </w:r>
            <w:r w:rsidR="00D87936" w:rsidRPr="00317458">
              <w:rPr>
                <w:rFonts w:ascii="Archivo" w:hAnsi="Archivo"/>
              </w:rPr>
              <w:t>(print)</w:t>
            </w:r>
          </w:p>
        </w:tc>
        <w:tc>
          <w:tcPr>
            <w:tcW w:w="7454" w:type="dxa"/>
            <w:tcBorders>
              <w:top w:val="single" w:sz="4" w:space="0" w:color="auto"/>
              <w:bottom w:val="single" w:sz="4" w:space="0" w:color="auto"/>
            </w:tcBorders>
            <w:vAlign w:val="bottom"/>
          </w:tcPr>
          <w:p w14:paraId="3DD355C9" w14:textId="77777777" w:rsidR="00B6149D" w:rsidRPr="00317458" w:rsidRDefault="00B6149D" w:rsidP="00E9126A">
            <w:pPr>
              <w:spacing w:after="0"/>
              <w:rPr>
                <w:rFonts w:ascii="Archivo" w:hAnsi="Archivo"/>
              </w:rPr>
            </w:pPr>
          </w:p>
        </w:tc>
      </w:tr>
      <w:tr w:rsidR="00B6149D" w:rsidRPr="00317458" w14:paraId="0594955B" w14:textId="77777777" w:rsidTr="00B6149D">
        <w:tc>
          <w:tcPr>
            <w:tcW w:w="1788" w:type="dxa"/>
            <w:vAlign w:val="bottom"/>
          </w:tcPr>
          <w:p w14:paraId="1A81F0B1" w14:textId="77777777" w:rsidR="00E9126A" w:rsidRPr="00317458" w:rsidRDefault="00E9126A" w:rsidP="00E9126A">
            <w:pPr>
              <w:spacing w:after="0"/>
              <w:rPr>
                <w:rFonts w:ascii="Archivo" w:hAnsi="Archivo"/>
              </w:rPr>
            </w:pPr>
          </w:p>
          <w:p w14:paraId="5863751A" w14:textId="77777777" w:rsidR="00B6149D" w:rsidRPr="00317458" w:rsidRDefault="00B6149D" w:rsidP="00E9126A">
            <w:pPr>
              <w:spacing w:after="0"/>
              <w:rPr>
                <w:rFonts w:ascii="Archivo" w:hAnsi="Archivo"/>
              </w:rPr>
            </w:pPr>
            <w:r w:rsidRPr="00317458">
              <w:rPr>
                <w:rFonts w:ascii="Archivo" w:hAnsi="Archivo"/>
              </w:rPr>
              <w:t>Company</w:t>
            </w:r>
          </w:p>
        </w:tc>
        <w:tc>
          <w:tcPr>
            <w:tcW w:w="7454" w:type="dxa"/>
            <w:tcBorders>
              <w:top w:val="single" w:sz="4" w:space="0" w:color="auto"/>
              <w:bottom w:val="single" w:sz="4" w:space="0" w:color="auto"/>
            </w:tcBorders>
            <w:vAlign w:val="bottom"/>
          </w:tcPr>
          <w:p w14:paraId="717AAFBA" w14:textId="77777777" w:rsidR="00B6149D" w:rsidRPr="00317458" w:rsidRDefault="00B6149D" w:rsidP="00E9126A">
            <w:pPr>
              <w:spacing w:after="0"/>
              <w:rPr>
                <w:rFonts w:ascii="Archivo" w:hAnsi="Archivo"/>
              </w:rPr>
            </w:pPr>
          </w:p>
        </w:tc>
      </w:tr>
      <w:tr w:rsidR="00B6149D" w:rsidRPr="00317458" w14:paraId="491072FA" w14:textId="77777777" w:rsidTr="00B6149D">
        <w:tc>
          <w:tcPr>
            <w:tcW w:w="1788" w:type="dxa"/>
            <w:vAlign w:val="bottom"/>
          </w:tcPr>
          <w:p w14:paraId="56EE48EE" w14:textId="77777777" w:rsidR="00E9126A" w:rsidRPr="00317458" w:rsidRDefault="00E9126A" w:rsidP="00E9126A">
            <w:pPr>
              <w:spacing w:after="0"/>
              <w:rPr>
                <w:rFonts w:ascii="Archivo" w:hAnsi="Archivo"/>
              </w:rPr>
            </w:pPr>
          </w:p>
          <w:p w14:paraId="5F3F821A" w14:textId="77777777" w:rsidR="00B6149D" w:rsidRPr="00317458" w:rsidRDefault="00B6149D" w:rsidP="00E9126A">
            <w:pPr>
              <w:spacing w:after="0"/>
              <w:rPr>
                <w:rFonts w:ascii="Archivo" w:hAnsi="Archivo"/>
              </w:rPr>
            </w:pPr>
            <w:r w:rsidRPr="00317458">
              <w:rPr>
                <w:rFonts w:ascii="Archivo" w:hAnsi="Archivo"/>
              </w:rPr>
              <w:t>Date</w:t>
            </w:r>
          </w:p>
        </w:tc>
        <w:tc>
          <w:tcPr>
            <w:tcW w:w="7454" w:type="dxa"/>
            <w:tcBorders>
              <w:top w:val="single" w:sz="4" w:space="0" w:color="auto"/>
              <w:bottom w:val="single" w:sz="4" w:space="0" w:color="auto"/>
            </w:tcBorders>
            <w:vAlign w:val="bottom"/>
          </w:tcPr>
          <w:p w14:paraId="2908EB2C" w14:textId="77777777" w:rsidR="00B6149D" w:rsidRPr="00317458" w:rsidRDefault="00B6149D" w:rsidP="00E9126A">
            <w:pPr>
              <w:spacing w:after="0"/>
              <w:rPr>
                <w:rFonts w:ascii="Archivo" w:hAnsi="Archivo"/>
              </w:rPr>
            </w:pPr>
          </w:p>
        </w:tc>
      </w:tr>
    </w:tbl>
    <w:p w14:paraId="121FD38A" w14:textId="77777777" w:rsidR="00E9126A" w:rsidRPr="00317458" w:rsidRDefault="00E9126A" w:rsidP="00E9126A">
      <w:pPr>
        <w:spacing w:after="0"/>
        <w:rPr>
          <w:rFonts w:ascii="Archivo" w:hAnsi="Archivo"/>
        </w:rPr>
      </w:pPr>
    </w:p>
    <w:p w14:paraId="6D184773" w14:textId="77777777" w:rsidR="00B6149D" w:rsidRPr="00317458" w:rsidRDefault="00B6149D" w:rsidP="00E9126A">
      <w:pPr>
        <w:rPr>
          <w:rFonts w:ascii="Archivo" w:hAnsi="Archivo"/>
        </w:rPr>
      </w:pPr>
      <w:r w:rsidRPr="00317458">
        <w:rPr>
          <w:rFonts w:ascii="Archivo" w:hAnsi="Archivo"/>
        </w:rPr>
        <w:t>Email address</w:t>
      </w:r>
      <w:r w:rsidR="00D706A7">
        <w:rPr>
          <w:rFonts w:ascii="Archivo" w:hAnsi="Archivo"/>
        </w:rPr>
        <w:tab/>
        <w:t xml:space="preserve">     </w:t>
      </w:r>
      <w:r w:rsidRPr="00317458">
        <w:rPr>
          <w:rFonts w:ascii="Archivo" w:hAnsi="Archivo"/>
        </w:rPr>
        <w:t>_______________________________________________________</w:t>
      </w:r>
    </w:p>
    <w:p w14:paraId="27E6EB79" w14:textId="77777777" w:rsidR="00B6149D" w:rsidRPr="00317458" w:rsidRDefault="00B6149D" w:rsidP="00E9126A">
      <w:pPr>
        <w:spacing w:after="0"/>
        <w:rPr>
          <w:rFonts w:ascii="Archivo" w:hAnsi="Archivo"/>
        </w:rPr>
      </w:pPr>
      <w:r w:rsidRPr="00317458">
        <w:rPr>
          <w:rFonts w:ascii="Archivo" w:hAnsi="Archivo"/>
        </w:rPr>
        <w:t xml:space="preserve">Telephone No   </w:t>
      </w:r>
      <w:r w:rsidRPr="00317458">
        <w:rPr>
          <w:rFonts w:ascii="Archivo" w:hAnsi="Archivo"/>
        </w:rPr>
        <w:softHyphen/>
        <w:t xml:space="preserve">    _______________________________________________________</w:t>
      </w:r>
    </w:p>
    <w:p w14:paraId="1FE2DD96" w14:textId="77777777" w:rsidR="00B10036" w:rsidRPr="00317458" w:rsidRDefault="00B10036" w:rsidP="00B10036">
      <w:pPr>
        <w:spacing w:after="0"/>
        <w:rPr>
          <w:rFonts w:ascii="Archivo" w:hAnsi="Archivo"/>
          <w:i/>
        </w:rPr>
      </w:pPr>
    </w:p>
    <w:p w14:paraId="27357532" w14:textId="77777777" w:rsidR="00D87936" w:rsidRPr="00317458" w:rsidRDefault="00D87936" w:rsidP="005B025C">
      <w:pPr>
        <w:spacing w:after="0"/>
        <w:rPr>
          <w:rFonts w:ascii="Archivo" w:hAnsi="Archivo"/>
          <w:b/>
        </w:rPr>
      </w:pPr>
    </w:p>
    <w:p w14:paraId="21C01CA0" w14:textId="77777777" w:rsidR="00C62B69" w:rsidRPr="00317458" w:rsidRDefault="00C62B69" w:rsidP="005B025C">
      <w:pPr>
        <w:spacing w:after="0"/>
        <w:rPr>
          <w:rFonts w:ascii="Archivo" w:hAnsi="Archivo"/>
          <w:b/>
        </w:rPr>
      </w:pPr>
      <w:r w:rsidRPr="00317458">
        <w:rPr>
          <w:rFonts w:ascii="Archivo" w:hAnsi="Archivo"/>
          <w:b/>
        </w:rPr>
        <w:t xml:space="preserve">Please submit your completed </w:t>
      </w:r>
      <w:r w:rsidR="00E9126A" w:rsidRPr="00317458">
        <w:rPr>
          <w:rFonts w:ascii="Archivo" w:hAnsi="Archivo"/>
          <w:b/>
        </w:rPr>
        <w:t xml:space="preserve">T&amp;C Acceptance </w:t>
      </w:r>
      <w:r w:rsidRPr="00317458">
        <w:rPr>
          <w:rFonts w:ascii="Archivo" w:hAnsi="Archivo"/>
          <w:b/>
        </w:rPr>
        <w:t xml:space="preserve">form by email to </w:t>
      </w:r>
      <w:hyperlink r:id="rId36" w:history="1">
        <w:r w:rsidR="00E374D5" w:rsidRPr="00911A9A">
          <w:rPr>
            <w:rStyle w:val="Hyperlink"/>
            <w:rFonts w:ascii="Archivo" w:hAnsi="Archivo"/>
          </w:rPr>
          <w:t>info@wmemployers.org.uk</w:t>
        </w:r>
      </w:hyperlink>
      <w:r w:rsidRPr="00317458">
        <w:rPr>
          <w:rFonts w:ascii="Archivo" w:hAnsi="Archivo"/>
          <w:b/>
        </w:rPr>
        <w:t xml:space="preserve"> </w:t>
      </w:r>
    </w:p>
    <w:p w14:paraId="07F023C8" w14:textId="77777777" w:rsidR="00C62B69" w:rsidRPr="00317458" w:rsidRDefault="00C62B69" w:rsidP="005B025C">
      <w:pPr>
        <w:spacing w:after="0"/>
        <w:rPr>
          <w:rFonts w:ascii="Archivo" w:hAnsi="Archivo"/>
          <w:b/>
        </w:rPr>
      </w:pPr>
    </w:p>
    <w:p w14:paraId="4BDB5498" w14:textId="77777777" w:rsidR="00C62B69" w:rsidRPr="00317458" w:rsidRDefault="00C62B69" w:rsidP="005B025C">
      <w:pPr>
        <w:spacing w:after="0"/>
        <w:rPr>
          <w:rFonts w:ascii="Archivo" w:hAnsi="Archivo"/>
          <w:b/>
        </w:rPr>
      </w:pPr>
    </w:p>
    <w:p w14:paraId="2916C19D" w14:textId="77777777" w:rsidR="00CD0585" w:rsidRDefault="00CD0585" w:rsidP="005B025C">
      <w:pPr>
        <w:spacing w:after="0"/>
        <w:rPr>
          <w:rFonts w:ascii="Archivo" w:hAnsi="Archivo"/>
          <w:b/>
          <w:i/>
          <w:sz w:val="24"/>
        </w:rPr>
      </w:pPr>
    </w:p>
    <w:p w14:paraId="76D08948" w14:textId="77777777" w:rsidR="00D87936" w:rsidRPr="00317458" w:rsidRDefault="00CE69AA" w:rsidP="005B025C">
      <w:pPr>
        <w:spacing w:after="0"/>
        <w:rPr>
          <w:rFonts w:ascii="Archivo" w:hAnsi="Archivo"/>
          <w:b/>
          <w:i/>
          <w:sz w:val="24"/>
        </w:rPr>
      </w:pPr>
      <w:r w:rsidRPr="00317458">
        <w:rPr>
          <w:rFonts w:ascii="Archivo" w:hAnsi="Archivo"/>
          <w:b/>
          <w:i/>
          <w:sz w:val="24"/>
        </w:rPr>
        <w:t>(This section to be completed by the Consultant)</w:t>
      </w:r>
    </w:p>
    <w:p w14:paraId="74869460" w14:textId="77777777" w:rsidR="00CE69AA" w:rsidRPr="00317458" w:rsidRDefault="00CE69AA" w:rsidP="005B025C">
      <w:pPr>
        <w:spacing w:after="0"/>
        <w:rPr>
          <w:rFonts w:ascii="Archivo" w:hAnsi="Archivo"/>
          <w:b/>
        </w:rPr>
      </w:pPr>
    </w:p>
    <w:p w14:paraId="6A51E799" w14:textId="77777777" w:rsidR="005B025C" w:rsidRPr="00317458" w:rsidRDefault="00CE69AA" w:rsidP="00D87936">
      <w:pPr>
        <w:spacing w:after="0"/>
        <w:rPr>
          <w:rFonts w:ascii="Archivo" w:hAnsi="Archivo"/>
          <w:b/>
          <w:sz w:val="24"/>
        </w:rPr>
      </w:pPr>
      <w:r w:rsidRPr="00317458">
        <w:rPr>
          <w:rFonts w:ascii="Archivo" w:hAnsi="Archivo"/>
          <w:b/>
          <w:sz w:val="24"/>
        </w:rPr>
        <w:lastRenderedPageBreak/>
        <w:t xml:space="preserve">A]  </w:t>
      </w:r>
      <w:r w:rsidR="00CD0585">
        <w:rPr>
          <w:rFonts w:ascii="Archivo" w:hAnsi="Archivo"/>
          <w:b/>
          <w:sz w:val="24"/>
        </w:rPr>
        <w:tab/>
      </w:r>
      <w:r w:rsidR="005B025C" w:rsidRPr="00317458">
        <w:rPr>
          <w:rFonts w:ascii="Archivo" w:hAnsi="Archivo"/>
          <w:b/>
          <w:sz w:val="24"/>
        </w:rPr>
        <w:t>PROFESSIONAL INDEMNITY INSURANCE</w:t>
      </w:r>
      <w:r w:rsidR="00D87936" w:rsidRPr="00317458">
        <w:rPr>
          <w:rFonts w:ascii="Archivo" w:hAnsi="Archivo"/>
          <w:b/>
          <w:sz w:val="24"/>
        </w:rPr>
        <w:t xml:space="preserve"> </w:t>
      </w:r>
    </w:p>
    <w:p w14:paraId="187F57B8" w14:textId="77777777" w:rsidR="00CE69AA" w:rsidRPr="00317458" w:rsidRDefault="00CE69AA" w:rsidP="00CE69AA">
      <w:pPr>
        <w:spacing w:after="0"/>
        <w:rPr>
          <w:rFonts w:ascii="Archivo" w:hAnsi="Archivo"/>
        </w:rPr>
      </w:pPr>
    </w:p>
    <w:p w14:paraId="4A151539" w14:textId="77777777" w:rsidR="005B025C" w:rsidRPr="00317458" w:rsidRDefault="005B025C" w:rsidP="005B025C">
      <w:pPr>
        <w:rPr>
          <w:rFonts w:ascii="Archivo" w:hAnsi="Archivo"/>
          <w:sz w:val="22"/>
          <w:szCs w:val="22"/>
        </w:rPr>
      </w:pPr>
      <w:r w:rsidRPr="00317458">
        <w:rPr>
          <w:rFonts w:ascii="Archivo" w:hAnsi="Archivo"/>
          <w:sz w:val="22"/>
          <w:szCs w:val="22"/>
        </w:rPr>
        <w:t>I hereby confirm that I have the required professional indemnity insurance required by WME.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371"/>
      </w:tblGrid>
      <w:tr w:rsidR="003F3A3D" w:rsidRPr="00317458" w14:paraId="00F58593" w14:textId="77777777" w:rsidTr="0F900186">
        <w:tc>
          <w:tcPr>
            <w:tcW w:w="2694" w:type="dxa"/>
          </w:tcPr>
          <w:p w14:paraId="47DD5438" w14:textId="3E4D9509" w:rsidR="003F3A3D" w:rsidRPr="00317458" w:rsidRDefault="0F900186" w:rsidP="005B025C">
            <w:pPr>
              <w:rPr>
                <w:rFonts w:ascii="Archivo" w:hAnsi="Archivo"/>
              </w:rPr>
            </w:pPr>
            <w:r w:rsidRPr="0F900186">
              <w:rPr>
                <w:rFonts w:ascii="Archivo" w:hAnsi="Archivo"/>
              </w:rPr>
              <w:t>Consultant (name / company name)</w:t>
            </w:r>
          </w:p>
        </w:tc>
        <w:tc>
          <w:tcPr>
            <w:tcW w:w="7371" w:type="dxa"/>
          </w:tcPr>
          <w:p w14:paraId="54738AF4" w14:textId="77777777" w:rsidR="003F3A3D" w:rsidRPr="00317458" w:rsidRDefault="003F3A3D" w:rsidP="005B025C">
            <w:pPr>
              <w:rPr>
                <w:rFonts w:ascii="Archivo" w:hAnsi="Archivo"/>
                <w:sz w:val="36"/>
                <w:szCs w:val="36"/>
              </w:rPr>
            </w:pPr>
          </w:p>
        </w:tc>
      </w:tr>
      <w:tr w:rsidR="005B025C" w:rsidRPr="00317458" w14:paraId="2EABAF2C" w14:textId="77777777" w:rsidTr="0F900186">
        <w:tc>
          <w:tcPr>
            <w:tcW w:w="2694" w:type="dxa"/>
          </w:tcPr>
          <w:p w14:paraId="659E2BA4" w14:textId="77777777" w:rsidR="005B025C" w:rsidRPr="00317458" w:rsidRDefault="003F3A3D" w:rsidP="005B025C">
            <w:pPr>
              <w:rPr>
                <w:rFonts w:ascii="Archivo" w:hAnsi="Archivo"/>
              </w:rPr>
            </w:pPr>
            <w:r w:rsidRPr="00317458">
              <w:rPr>
                <w:rFonts w:ascii="Archivo" w:hAnsi="Archivo"/>
              </w:rPr>
              <w:t xml:space="preserve">Name of </w:t>
            </w:r>
            <w:r w:rsidR="005B025C" w:rsidRPr="00317458">
              <w:rPr>
                <w:rFonts w:ascii="Archivo" w:hAnsi="Archivo"/>
              </w:rPr>
              <w:t>Insurance Provider</w:t>
            </w:r>
          </w:p>
        </w:tc>
        <w:tc>
          <w:tcPr>
            <w:tcW w:w="7371" w:type="dxa"/>
          </w:tcPr>
          <w:p w14:paraId="46ABBD8F" w14:textId="77777777" w:rsidR="005B025C" w:rsidRPr="00317458" w:rsidRDefault="005B025C" w:rsidP="005B025C">
            <w:pPr>
              <w:rPr>
                <w:rFonts w:ascii="Archivo" w:hAnsi="Archivo"/>
                <w:sz w:val="36"/>
                <w:szCs w:val="36"/>
              </w:rPr>
            </w:pPr>
          </w:p>
        </w:tc>
      </w:tr>
      <w:tr w:rsidR="005B025C" w:rsidRPr="00317458" w14:paraId="2E28646E" w14:textId="77777777" w:rsidTr="0F900186">
        <w:tc>
          <w:tcPr>
            <w:tcW w:w="2694" w:type="dxa"/>
          </w:tcPr>
          <w:p w14:paraId="64743D9E" w14:textId="77777777" w:rsidR="005B025C" w:rsidRPr="00317458" w:rsidRDefault="005B025C" w:rsidP="005B025C">
            <w:pPr>
              <w:rPr>
                <w:rFonts w:ascii="Archivo" w:hAnsi="Archivo"/>
              </w:rPr>
            </w:pPr>
            <w:r w:rsidRPr="00317458">
              <w:rPr>
                <w:rFonts w:ascii="Archivo" w:hAnsi="Archivo"/>
              </w:rPr>
              <w:t>Policy Number</w:t>
            </w:r>
          </w:p>
        </w:tc>
        <w:tc>
          <w:tcPr>
            <w:tcW w:w="7371" w:type="dxa"/>
          </w:tcPr>
          <w:p w14:paraId="06BBA33E" w14:textId="77777777" w:rsidR="005B025C" w:rsidRPr="00317458" w:rsidRDefault="005B025C" w:rsidP="005B025C">
            <w:pPr>
              <w:rPr>
                <w:rFonts w:ascii="Archivo" w:hAnsi="Archivo"/>
                <w:sz w:val="36"/>
                <w:szCs w:val="36"/>
              </w:rPr>
            </w:pPr>
          </w:p>
        </w:tc>
      </w:tr>
      <w:tr w:rsidR="005B025C" w:rsidRPr="00317458" w14:paraId="24011676" w14:textId="77777777" w:rsidTr="0F900186">
        <w:tc>
          <w:tcPr>
            <w:tcW w:w="2694" w:type="dxa"/>
          </w:tcPr>
          <w:p w14:paraId="6B2B16D1" w14:textId="77777777" w:rsidR="005B025C" w:rsidRPr="00317458" w:rsidRDefault="005B025C" w:rsidP="005B025C">
            <w:pPr>
              <w:spacing w:after="0"/>
              <w:rPr>
                <w:rFonts w:ascii="Archivo" w:hAnsi="Archivo"/>
              </w:rPr>
            </w:pPr>
            <w:r w:rsidRPr="00317458">
              <w:rPr>
                <w:rFonts w:ascii="Archivo" w:hAnsi="Archivo"/>
              </w:rPr>
              <w:t>PII Cover Value</w:t>
            </w:r>
          </w:p>
          <w:p w14:paraId="6F16CF6D" w14:textId="77777777" w:rsidR="005B025C" w:rsidRPr="00317458" w:rsidRDefault="005B025C" w:rsidP="005B025C">
            <w:pPr>
              <w:rPr>
                <w:rFonts w:ascii="Archivo" w:hAnsi="Archivo"/>
              </w:rPr>
            </w:pPr>
            <w:r w:rsidRPr="00317458">
              <w:rPr>
                <w:rFonts w:ascii="Archivo" w:hAnsi="Archivo"/>
              </w:rPr>
              <w:t>(min £2m)</w:t>
            </w:r>
          </w:p>
        </w:tc>
        <w:tc>
          <w:tcPr>
            <w:tcW w:w="7371" w:type="dxa"/>
          </w:tcPr>
          <w:p w14:paraId="0A0F28DD" w14:textId="77777777" w:rsidR="005B025C" w:rsidRPr="00317458" w:rsidRDefault="005B025C" w:rsidP="005B025C">
            <w:pPr>
              <w:rPr>
                <w:rFonts w:ascii="Archivo" w:hAnsi="Archivo"/>
                <w:szCs w:val="20"/>
              </w:rPr>
            </w:pPr>
            <w:r w:rsidRPr="00317458">
              <w:rPr>
                <w:rFonts w:ascii="Archivo" w:hAnsi="Archivo"/>
                <w:szCs w:val="20"/>
              </w:rPr>
              <w:t>£</w:t>
            </w:r>
          </w:p>
        </w:tc>
      </w:tr>
      <w:tr w:rsidR="005B025C" w:rsidRPr="00317458" w14:paraId="5C8DB2AC" w14:textId="77777777" w:rsidTr="0F900186">
        <w:tc>
          <w:tcPr>
            <w:tcW w:w="2694" w:type="dxa"/>
          </w:tcPr>
          <w:p w14:paraId="09AD7342" w14:textId="77777777" w:rsidR="005B025C" w:rsidRPr="00317458" w:rsidRDefault="005B025C" w:rsidP="005B025C">
            <w:pPr>
              <w:rPr>
                <w:rFonts w:ascii="Archivo" w:hAnsi="Archivo"/>
              </w:rPr>
            </w:pPr>
            <w:r w:rsidRPr="00317458">
              <w:rPr>
                <w:rFonts w:ascii="Archivo" w:hAnsi="Archivo"/>
              </w:rPr>
              <w:t>Annual Renewal Date</w:t>
            </w:r>
          </w:p>
        </w:tc>
        <w:tc>
          <w:tcPr>
            <w:tcW w:w="7371" w:type="dxa"/>
          </w:tcPr>
          <w:p w14:paraId="464FCBC1" w14:textId="77777777" w:rsidR="005B025C" w:rsidRPr="00317458" w:rsidRDefault="005B025C" w:rsidP="005B025C">
            <w:pPr>
              <w:rPr>
                <w:rFonts w:ascii="Archivo" w:hAnsi="Archivo"/>
                <w:sz w:val="36"/>
                <w:szCs w:val="36"/>
              </w:rPr>
            </w:pPr>
          </w:p>
        </w:tc>
      </w:tr>
      <w:tr w:rsidR="005B025C" w:rsidRPr="00317458" w14:paraId="3300B213" w14:textId="77777777" w:rsidTr="0F900186">
        <w:tc>
          <w:tcPr>
            <w:tcW w:w="2694" w:type="dxa"/>
          </w:tcPr>
          <w:p w14:paraId="1BF3C577" w14:textId="77777777" w:rsidR="005B025C" w:rsidRPr="00317458" w:rsidRDefault="005B025C" w:rsidP="005B025C">
            <w:pPr>
              <w:rPr>
                <w:rFonts w:ascii="Archivo" w:hAnsi="Archivo"/>
              </w:rPr>
            </w:pPr>
            <w:r w:rsidRPr="00317458">
              <w:rPr>
                <w:rFonts w:ascii="Archivo" w:hAnsi="Archivo"/>
              </w:rPr>
              <w:t>How long have you had PII?</w:t>
            </w:r>
          </w:p>
        </w:tc>
        <w:tc>
          <w:tcPr>
            <w:tcW w:w="7371" w:type="dxa"/>
          </w:tcPr>
          <w:p w14:paraId="5C8C6B09" w14:textId="77777777" w:rsidR="005B025C" w:rsidRPr="00317458" w:rsidRDefault="005B025C" w:rsidP="005B025C">
            <w:pPr>
              <w:rPr>
                <w:rFonts w:ascii="Archivo" w:hAnsi="Archivo"/>
                <w:sz w:val="36"/>
                <w:szCs w:val="36"/>
              </w:rPr>
            </w:pPr>
          </w:p>
        </w:tc>
      </w:tr>
      <w:tr w:rsidR="005B025C" w:rsidRPr="00317458" w14:paraId="4AA3F73C" w14:textId="77777777" w:rsidTr="0F900186">
        <w:trPr>
          <w:trHeight w:val="722"/>
        </w:trPr>
        <w:tc>
          <w:tcPr>
            <w:tcW w:w="2694" w:type="dxa"/>
          </w:tcPr>
          <w:p w14:paraId="037981A3" w14:textId="77777777" w:rsidR="005B025C" w:rsidRPr="00317458" w:rsidRDefault="005B025C" w:rsidP="005B025C">
            <w:pPr>
              <w:spacing w:after="0"/>
              <w:rPr>
                <w:rFonts w:ascii="Archivo" w:hAnsi="Archivo"/>
              </w:rPr>
            </w:pPr>
            <w:r w:rsidRPr="00317458">
              <w:rPr>
                <w:rFonts w:ascii="Archivo" w:hAnsi="Archivo"/>
              </w:rPr>
              <w:t>Have you ever had a PII claim?</w:t>
            </w:r>
          </w:p>
        </w:tc>
        <w:tc>
          <w:tcPr>
            <w:tcW w:w="7371" w:type="dxa"/>
          </w:tcPr>
          <w:p w14:paraId="3382A365" w14:textId="77777777" w:rsidR="005B025C" w:rsidRPr="00317458" w:rsidRDefault="005B025C" w:rsidP="005B025C">
            <w:pPr>
              <w:spacing w:after="0"/>
              <w:rPr>
                <w:rFonts w:ascii="Archivo" w:hAnsi="Archivo"/>
                <w:i/>
                <w:szCs w:val="20"/>
              </w:rPr>
            </w:pPr>
          </w:p>
          <w:p w14:paraId="3D4F2965" w14:textId="77777777" w:rsidR="005B025C" w:rsidRPr="00317458" w:rsidRDefault="005B025C" w:rsidP="005B025C">
            <w:pPr>
              <w:spacing w:after="0"/>
              <w:rPr>
                <w:rFonts w:ascii="Archivo" w:hAnsi="Archivo"/>
              </w:rPr>
            </w:pPr>
            <w:r w:rsidRPr="00317458">
              <w:rPr>
                <w:rFonts w:ascii="Archivo" w:hAnsi="Archivo"/>
                <w:i/>
                <w:szCs w:val="20"/>
              </w:rPr>
              <w:t>(If yes please provide details in writing to WME</w:t>
            </w:r>
            <w:r w:rsidRPr="00317458">
              <w:rPr>
                <w:rFonts w:ascii="Archivo" w:hAnsi="Archivo"/>
                <w:szCs w:val="20"/>
              </w:rPr>
              <w:t>.)</w:t>
            </w:r>
          </w:p>
        </w:tc>
      </w:tr>
      <w:tr w:rsidR="003F3A3D" w:rsidRPr="00317458" w14:paraId="2DAEC754" w14:textId="77777777" w:rsidTr="0F900186">
        <w:trPr>
          <w:trHeight w:val="722"/>
        </w:trPr>
        <w:tc>
          <w:tcPr>
            <w:tcW w:w="2694" w:type="dxa"/>
          </w:tcPr>
          <w:p w14:paraId="2B85906F" w14:textId="77777777" w:rsidR="003F3A3D" w:rsidRPr="00317458" w:rsidRDefault="003F3A3D" w:rsidP="005B025C">
            <w:pPr>
              <w:spacing w:after="0"/>
              <w:rPr>
                <w:rFonts w:ascii="Archivo" w:hAnsi="Archivo"/>
              </w:rPr>
            </w:pPr>
            <w:r w:rsidRPr="00317458">
              <w:rPr>
                <w:rFonts w:ascii="Archivo" w:hAnsi="Archivo"/>
              </w:rPr>
              <w:t>Have you ever had PII cover revoked?</w:t>
            </w:r>
          </w:p>
        </w:tc>
        <w:tc>
          <w:tcPr>
            <w:tcW w:w="7371" w:type="dxa"/>
          </w:tcPr>
          <w:p w14:paraId="5C71F136" w14:textId="77777777" w:rsidR="003F3A3D" w:rsidRPr="00317458" w:rsidRDefault="003F3A3D" w:rsidP="005B025C">
            <w:pPr>
              <w:spacing w:after="0"/>
              <w:rPr>
                <w:rFonts w:ascii="Archivo" w:hAnsi="Archivo"/>
                <w:i/>
                <w:szCs w:val="20"/>
              </w:rPr>
            </w:pPr>
          </w:p>
          <w:p w14:paraId="78446018" w14:textId="77777777" w:rsidR="003F3A3D" w:rsidRPr="00317458" w:rsidRDefault="003F3A3D" w:rsidP="005B025C">
            <w:pPr>
              <w:spacing w:after="0"/>
              <w:rPr>
                <w:rFonts w:ascii="Archivo" w:hAnsi="Archivo"/>
                <w:szCs w:val="20"/>
              </w:rPr>
            </w:pPr>
            <w:r w:rsidRPr="00317458">
              <w:rPr>
                <w:rFonts w:ascii="Archivo" w:hAnsi="Archivo"/>
                <w:i/>
                <w:szCs w:val="20"/>
              </w:rPr>
              <w:t>(If yes please provide details in writing to WME</w:t>
            </w:r>
            <w:r w:rsidRPr="00317458">
              <w:rPr>
                <w:rFonts w:ascii="Archivo" w:hAnsi="Archivo"/>
                <w:szCs w:val="20"/>
              </w:rPr>
              <w:t>.)</w:t>
            </w:r>
          </w:p>
        </w:tc>
      </w:tr>
    </w:tbl>
    <w:p w14:paraId="62199465" w14:textId="77777777" w:rsidR="005B025C" w:rsidRPr="00317458" w:rsidRDefault="005B025C" w:rsidP="005B025C">
      <w:pPr>
        <w:spacing w:after="0"/>
        <w:rPr>
          <w:rFonts w:ascii="Archivo" w:hAnsi="Archivo"/>
          <w:b/>
        </w:rPr>
      </w:pPr>
    </w:p>
    <w:p w14:paraId="0DA123B1" w14:textId="77777777" w:rsidR="005B025C" w:rsidRPr="00317458" w:rsidRDefault="005B025C" w:rsidP="005B025C">
      <w:pPr>
        <w:spacing w:after="0"/>
        <w:rPr>
          <w:rFonts w:ascii="Archivo" w:hAnsi="Archivo"/>
          <w:b/>
        </w:rPr>
      </w:pPr>
    </w:p>
    <w:p w14:paraId="2ECC6F72" w14:textId="77777777" w:rsidR="00642F6F" w:rsidRPr="00317458" w:rsidRDefault="00CE69AA" w:rsidP="00B10036">
      <w:pPr>
        <w:spacing w:after="0"/>
        <w:rPr>
          <w:rFonts w:ascii="Archivo" w:hAnsi="Archivo"/>
          <w:b/>
          <w:sz w:val="24"/>
        </w:rPr>
      </w:pPr>
      <w:r w:rsidRPr="00317458">
        <w:rPr>
          <w:rFonts w:ascii="Archivo" w:hAnsi="Archivo"/>
          <w:b/>
          <w:sz w:val="24"/>
        </w:rPr>
        <w:t xml:space="preserve">B] </w:t>
      </w:r>
      <w:r w:rsidR="00CD0585">
        <w:rPr>
          <w:rFonts w:ascii="Archivo" w:hAnsi="Archivo"/>
          <w:b/>
          <w:sz w:val="24"/>
        </w:rPr>
        <w:tab/>
      </w:r>
      <w:r w:rsidR="0044314F" w:rsidRPr="00317458">
        <w:rPr>
          <w:rFonts w:ascii="Archivo" w:hAnsi="Archivo"/>
          <w:b/>
          <w:sz w:val="24"/>
        </w:rPr>
        <w:t>OFF PAYROLL WORKING (IR35)</w:t>
      </w:r>
    </w:p>
    <w:p w14:paraId="4C4CEA3D" w14:textId="77777777" w:rsidR="00642F6F" w:rsidRPr="00317458" w:rsidRDefault="00642F6F" w:rsidP="00C62B69">
      <w:pPr>
        <w:spacing w:after="0"/>
        <w:rPr>
          <w:rFonts w:ascii="Archivo" w:hAnsi="Archivo"/>
          <w:sz w:val="30"/>
          <w:szCs w:val="30"/>
        </w:rPr>
      </w:pPr>
    </w:p>
    <w:p w14:paraId="176B63E2" w14:textId="77777777" w:rsidR="00CE69AA" w:rsidRPr="00317458" w:rsidRDefault="00CE69AA" w:rsidP="00CE69AA">
      <w:pPr>
        <w:spacing w:after="0" w:line="360" w:lineRule="auto"/>
        <w:rPr>
          <w:rFonts w:ascii="Archivo" w:eastAsia="Times New Roman" w:hAnsi="Archivo" w:cs="Arial"/>
          <w:sz w:val="22"/>
          <w:szCs w:val="22"/>
          <w:lang w:val="en-GB" w:eastAsia="en-GB"/>
        </w:rPr>
      </w:pPr>
      <w:r w:rsidRPr="00317458">
        <w:rPr>
          <w:rFonts w:ascii="Archivo" w:eastAsia="Times New Roman" w:hAnsi="Archivo" w:cs="Arial"/>
          <w:sz w:val="22"/>
          <w:szCs w:val="22"/>
          <w:lang w:val="en-GB" w:eastAsia="en-GB"/>
        </w:rPr>
        <w:t xml:space="preserve">I wish to be considered for appropriate </w:t>
      </w:r>
      <w:r w:rsidRPr="00317458">
        <w:rPr>
          <w:rFonts w:ascii="Archivo" w:eastAsia="Times New Roman" w:hAnsi="Archivo" w:cs="Arial"/>
          <w:b/>
          <w:sz w:val="22"/>
          <w:szCs w:val="22"/>
          <w:lang w:val="en-GB" w:eastAsia="en-GB"/>
        </w:rPr>
        <w:t>Interim Roles</w:t>
      </w:r>
      <w:r w:rsidRPr="00317458">
        <w:rPr>
          <w:rFonts w:ascii="Archivo" w:eastAsia="Times New Roman" w:hAnsi="Archivo" w:cs="Arial"/>
          <w:sz w:val="22"/>
          <w:szCs w:val="22"/>
          <w:lang w:val="en-GB" w:eastAsia="en-GB"/>
        </w:rPr>
        <w:t xml:space="preserve"> </w:t>
      </w:r>
      <w:r w:rsidRPr="00EC1516">
        <w:rPr>
          <w:rFonts w:ascii="Archivo" w:eastAsia="Times New Roman" w:hAnsi="Archivo" w:cs="Arial"/>
          <w:b/>
          <w:bCs/>
          <w:sz w:val="22"/>
          <w:szCs w:val="22"/>
          <w:lang w:val="en-GB" w:eastAsia="en-GB"/>
        </w:rPr>
        <w:t>that will be subject to PAYE deductions</w:t>
      </w:r>
      <w:r w:rsidR="00C74CDE">
        <w:rPr>
          <w:rFonts w:ascii="Archivo" w:eastAsia="Times New Roman" w:hAnsi="Archivo" w:cs="Arial"/>
          <w:b/>
          <w:bCs/>
          <w:sz w:val="22"/>
          <w:szCs w:val="22"/>
          <w:lang w:val="en-GB" w:eastAsia="en-GB"/>
        </w:rPr>
        <w:t>.</w:t>
      </w:r>
    </w:p>
    <w:p w14:paraId="3F9E4750" w14:textId="77777777" w:rsidR="00CE69AA" w:rsidRPr="00317458" w:rsidRDefault="00CE69AA" w:rsidP="00CE69AA">
      <w:pPr>
        <w:spacing w:after="0" w:line="360" w:lineRule="auto"/>
        <w:rPr>
          <w:rFonts w:ascii="Archivo" w:hAnsi="Archivo"/>
          <w:sz w:val="22"/>
          <w:szCs w:val="22"/>
        </w:rPr>
      </w:pPr>
      <w:r w:rsidRPr="00317458">
        <w:rPr>
          <w:rFonts w:ascii="Archivo" w:hAnsi="Archivo"/>
          <w:sz w:val="22"/>
          <w:szCs w:val="22"/>
        </w:rPr>
        <w:t>YES  /  NO  (please delete as appropriate)</w:t>
      </w:r>
    </w:p>
    <w:p w14:paraId="50895670" w14:textId="77777777" w:rsidR="00CE69AA" w:rsidRPr="00317458" w:rsidRDefault="00CE69AA" w:rsidP="00CE69AA">
      <w:pPr>
        <w:spacing w:after="0" w:line="360" w:lineRule="auto"/>
        <w:rPr>
          <w:rFonts w:ascii="Archivo" w:hAnsi="Archivo"/>
          <w:sz w:val="22"/>
          <w:szCs w:val="22"/>
        </w:rPr>
      </w:pPr>
    </w:p>
    <w:p w14:paraId="2A6F5FEA" w14:textId="77777777" w:rsidR="0044314F" w:rsidRPr="00317458" w:rsidRDefault="0044314F" w:rsidP="00CE69AA">
      <w:pPr>
        <w:spacing w:after="0" w:line="360" w:lineRule="auto"/>
        <w:rPr>
          <w:rFonts w:ascii="Archivo" w:hAnsi="Archivo"/>
          <w:sz w:val="22"/>
          <w:szCs w:val="22"/>
        </w:rPr>
      </w:pPr>
      <w:r w:rsidRPr="00317458">
        <w:rPr>
          <w:rFonts w:ascii="Archivo" w:hAnsi="Archivo"/>
          <w:sz w:val="22"/>
          <w:szCs w:val="22"/>
        </w:rPr>
        <w:t>I wish to be considered for</w:t>
      </w:r>
      <w:r w:rsidR="00CE69AA" w:rsidRPr="00317458">
        <w:rPr>
          <w:rFonts w:ascii="Archivo" w:hAnsi="Archivo"/>
          <w:sz w:val="22"/>
          <w:szCs w:val="22"/>
        </w:rPr>
        <w:t xml:space="preserve"> any</w:t>
      </w:r>
      <w:r w:rsidRPr="00317458">
        <w:rPr>
          <w:rFonts w:ascii="Archivo" w:hAnsi="Archivo"/>
          <w:sz w:val="22"/>
          <w:szCs w:val="22"/>
        </w:rPr>
        <w:t xml:space="preserve"> </w:t>
      </w:r>
      <w:r w:rsidRPr="00317458">
        <w:rPr>
          <w:rFonts w:ascii="Archivo" w:hAnsi="Archivo"/>
          <w:b/>
          <w:sz w:val="22"/>
          <w:szCs w:val="22"/>
        </w:rPr>
        <w:t>assignments</w:t>
      </w:r>
      <w:r w:rsidRPr="00317458">
        <w:rPr>
          <w:rFonts w:ascii="Archivo" w:hAnsi="Archivo"/>
          <w:sz w:val="22"/>
          <w:szCs w:val="22"/>
        </w:rPr>
        <w:t xml:space="preserve"> that may </w:t>
      </w:r>
      <w:r w:rsidR="00CE69AA" w:rsidRPr="00317458">
        <w:rPr>
          <w:rFonts w:ascii="Archivo" w:hAnsi="Archivo"/>
          <w:sz w:val="22"/>
          <w:szCs w:val="22"/>
        </w:rPr>
        <w:t xml:space="preserve">be determined to </w:t>
      </w:r>
      <w:r w:rsidRPr="00317458">
        <w:rPr>
          <w:rFonts w:ascii="Archivo" w:hAnsi="Archivo"/>
          <w:sz w:val="22"/>
          <w:szCs w:val="22"/>
        </w:rPr>
        <w:t xml:space="preserve">fall </w:t>
      </w:r>
      <w:r w:rsidRPr="00317458">
        <w:rPr>
          <w:rFonts w:ascii="Archivo" w:hAnsi="Archivo"/>
          <w:b/>
          <w:sz w:val="22"/>
          <w:szCs w:val="22"/>
        </w:rPr>
        <w:t>within scope of IR35</w:t>
      </w:r>
      <w:r w:rsidR="00C74CDE">
        <w:rPr>
          <w:rFonts w:ascii="Archivo" w:hAnsi="Archivo"/>
          <w:b/>
          <w:sz w:val="22"/>
          <w:szCs w:val="22"/>
        </w:rPr>
        <w:t>.</w:t>
      </w:r>
      <w:r w:rsidRPr="00317458">
        <w:rPr>
          <w:rFonts w:ascii="Archivo" w:hAnsi="Archivo"/>
          <w:sz w:val="22"/>
          <w:szCs w:val="22"/>
        </w:rPr>
        <w:t xml:space="preserve"> </w:t>
      </w:r>
    </w:p>
    <w:p w14:paraId="5D969FB4" w14:textId="77777777" w:rsidR="00CE69AA" w:rsidRPr="00317458" w:rsidRDefault="00CE69AA" w:rsidP="00CE69AA">
      <w:pPr>
        <w:spacing w:after="0" w:line="360" w:lineRule="auto"/>
        <w:rPr>
          <w:rFonts w:ascii="Archivo" w:hAnsi="Archivo"/>
          <w:sz w:val="22"/>
          <w:szCs w:val="22"/>
        </w:rPr>
      </w:pPr>
      <w:bookmarkStart w:id="2" w:name="_Hlk522205306"/>
      <w:r w:rsidRPr="00317458">
        <w:rPr>
          <w:rFonts w:ascii="Archivo" w:hAnsi="Archivo"/>
          <w:sz w:val="22"/>
          <w:szCs w:val="22"/>
        </w:rPr>
        <w:t>YES  /  NO  (please delete as appropriate)</w:t>
      </w:r>
    </w:p>
    <w:bookmarkEnd w:id="2"/>
    <w:p w14:paraId="38C1F859" w14:textId="77777777" w:rsidR="00CE69AA" w:rsidRPr="00317458" w:rsidRDefault="00CE69AA" w:rsidP="00CE69AA">
      <w:pPr>
        <w:spacing w:after="0" w:line="276" w:lineRule="auto"/>
        <w:rPr>
          <w:rFonts w:ascii="Archivo" w:hAnsi="Archivo"/>
          <w:szCs w:val="20"/>
        </w:rPr>
      </w:pPr>
    </w:p>
    <w:p w14:paraId="0C8FE7CE" w14:textId="77777777" w:rsidR="00CE69AA" w:rsidRPr="00317458" w:rsidRDefault="00CE69AA" w:rsidP="00CE69AA">
      <w:pPr>
        <w:spacing w:after="0" w:line="276" w:lineRule="auto"/>
        <w:rPr>
          <w:rFonts w:ascii="Archivo" w:hAnsi="Archivo"/>
          <w:szCs w:val="20"/>
        </w:rPr>
      </w:pPr>
    </w:p>
    <w:sectPr w:rsidR="00CE69AA" w:rsidRPr="00317458" w:rsidSect="00E374D5">
      <w:headerReference w:type="default" r:id="rId37"/>
      <w:footerReference w:type="even" r:id="rId38"/>
      <w:footerReference w:type="default" r:id="rId39"/>
      <w:headerReference w:type="first" r:id="rId40"/>
      <w:footerReference w:type="first" r:id="rId41"/>
      <w:pgSz w:w="11900" w:h="16840"/>
      <w:pgMar w:top="851" w:right="851" w:bottom="1418" w:left="851" w:header="0" w:footer="0" w:gutter="0"/>
      <w:cols w:space="3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2E45" w14:textId="77777777" w:rsidR="00634A65" w:rsidRDefault="00634A65" w:rsidP="00F15252">
      <w:r>
        <w:separator/>
      </w:r>
    </w:p>
  </w:endnote>
  <w:endnote w:type="continuationSeparator" w:id="0">
    <w:p w14:paraId="21E6CDEA" w14:textId="77777777" w:rsidR="00634A65" w:rsidRDefault="00634A65" w:rsidP="00F1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Bold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Helvetica 55 Roman">
    <w:altName w:val="Cambria"/>
    <w:panose1 w:val="00000000000000000000"/>
    <w:charset w:val="4D"/>
    <w:family w:val="roman"/>
    <w:notTrueType/>
    <w:pitch w:val="default"/>
    <w:sig w:usb0="00000003" w:usb1="00000000" w:usb2="00000000" w:usb3="00000000" w:csb0="00000001" w:csb1="00000000"/>
  </w:font>
  <w:font w:name="Archivo">
    <w:altName w:val="Calibri"/>
    <w:panose1 w:val="020B0503020202020B04"/>
    <w:charset w:val="00"/>
    <w:family w:val="swiss"/>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66657ED" w:rsidR="00A15CF5" w:rsidRDefault="00A15CF5" w:rsidP="00BE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601">
      <w:rPr>
        <w:rStyle w:val="PageNumber"/>
        <w:noProof/>
      </w:rPr>
      <w:t>4</w:t>
    </w:r>
    <w:r>
      <w:rPr>
        <w:rStyle w:val="PageNumber"/>
      </w:rPr>
      <w:fldChar w:fldCharType="end"/>
    </w:r>
  </w:p>
  <w:p w14:paraId="41004F19" w14:textId="77777777" w:rsidR="00A15CF5" w:rsidRDefault="00A15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916E" w14:textId="77777777" w:rsidR="00E9126A" w:rsidRDefault="0052049D" w:rsidP="0052049D">
    <w:pPr>
      <w:pStyle w:val="Footer"/>
      <w:framePr w:w="6736" w:h="796" w:hRule="exact" w:wrap="around" w:vAnchor="text" w:hAnchor="page" w:x="961" w:y="-1044"/>
      <w:rPr>
        <w:rStyle w:val="PageNumber"/>
        <w:color w:val="auto"/>
        <w:lang w:val="en-GB"/>
      </w:rPr>
    </w:pPr>
    <w:r w:rsidRPr="0052049D">
      <w:rPr>
        <w:rStyle w:val="PageNumber"/>
        <w:color w:val="auto"/>
        <w:lang w:val="en-GB"/>
      </w:rPr>
      <w:t xml:space="preserve">T: 0121 </w:t>
    </w:r>
    <w:r w:rsidR="008E122A">
      <w:rPr>
        <w:rStyle w:val="PageNumber"/>
        <w:color w:val="auto"/>
        <w:lang w:val="en-GB"/>
      </w:rPr>
      <w:t>281 3558</w:t>
    </w:r>
    <w:r w:rsidRPr="0052049D">
      <w:rPr>
        <w:rStyle w:val="PageNumber"/>
        <w:color w:val="auto"/>
        <w:lang w:val="en-GB"/>
      </w:rPr>
      <w:t xml:space="preserve">   |  </w:t>
    </w:r>
    <w:hyperlink r:id="rId1" w:history="1">
      <w:r w:rsidRPr="0052049D">
        <w:rPr>
          <w:rStyle w:val="Hyperlink"/>
          <w:b w:val="0"/>
          <w:color w:val="auto"/>
          <w:sz w:val="18"/>
          <w:lang w:val="en-GB"/>
        </w:rPr>
        <w:t>info@wmemployers.org.uk</w:t>
      </w:r>
    </w:hyperlink>
    <w:r w:rsidRPr="0052049D">
      <w:rPr>
        <w:rStyle w:val="PageNumber"/>
        <w:color w:val="auto"/>
        <w:lang w:val="en-GB"/>
      </w:rPr>
      <w:t xml:space="preserve">   | </w:t>
    </w:r>
    <w:r w:rsidRPr="0052049D">
      <w:rPr>
        <w:rStyle w:val="PageNumber"/>
        <w:b/>
        <w:color w:val="auto"/>
        <w:lang w:val="en-GB"/>
      </w:rPr>
      <w:t xml:space="preserve"> </w:t>
    </w:r>
    <w:hyperlink r:id="rId2" w:history="1">
      <w:r w:rsidR="001D667E" w:rsidRPr="00911A9A">
        <w:rPr>
          <w:rStyle w:val="Hyperlink"/>
          <w:sz w:val="18"/>
          <w:lang w:val="en-GB"/>
        </w:rPr>
        <w:t>www.wmemployers.org.uk</w:t>
      </w:r>
    </w:hyperlink>
    <w:r w:rsidRPr="0052049D">
      <w:rPr>
        <w:rStyle w:val="PageNumber"/>
        <w:color w:val="auto"/>
        <w:lang w:val="en-GB"/>
      </w:rPr>
      <w:t xml:space="preserve"> </w:t>
    </w:r>
  </w:p>
  <w:p w14:paraId="7BDA0324" w14:textId="62C30A1C" w:rsidR="00A15CF5" w:rsidRPr="0052049D" w:rsidRDefault="00E9126A" w:rsidP="0052049D">
    <w:pPr>
      <w:pStyle w:val="Footer"/>
      <w:framePr w:w="6736" w:h="796" w:hRule="exact" w:wrap="around" w:vAnchor="text" w:hAnchor="page" w:x="961" w:y="-1044"/>
      <w:rPr>
        <w:color w:val="auto"/>
        <w:lang w:val="en-GB"/>
      </w:rPr>
    </w:pPr>
    <w:r>
      <w:rPr>
        <w:rStyle w:val="PageNumber"/>
        <w:color w:val="auto"/>
        <w:lang w:val="en-GB"/>
      </w:rPr>
      <w:t>ACT&amp;C/V</w:t>
    </w:r>
    <w:r w:rsidR="00CE052C">
      <w:rPr>
        <w:rStyle w:val="PageNumber"/>
        <w:color w:val="auto"/>
        <w:lang w:val="en-GB"/>
      </w:rPr>
      <w:t>5</w:t>
    </w:r>
    <w:r>
      <w:rPr>
        <w:rStyle w:val="PageNumber"/>
        <w:color w:val="auto"/>
        <w:lang w:val="en-GB"/>
      </w:rPr>
      <w:t>/</w:t>
    </w:r>
    <w:r w:rsidR="00986601">
      <w:rPr>
        <w:rStyle w:val="PageNumber"/>
        <w:color w:val="auto"/>
        <w:lang w:val="en-GB"/>
      </w:rPr>
      <w:t>11</w:t>
    </w:r>
    <w:r w:rsidR="00CE052C">
      <w:rPr>
        <w:rStyle w:val="PageNumber"/>
        <w:color w:val="auto"/>
        <w:lang w:val="en-GB"/>
      </w:rPr>
      <w:t xml:space="preserve">22  </w:t>
    </w:r>
    <w:r w:rsidR="00C01034">
      <w:rPr>
        <w:rStyle w:val="PageNumber"/>
        <w:color w:val="auto"/>
        <w:lang w:val="en-GB"/>
      </w:rPr>
      <w:tab/>
      <w:t xml:space="preserve">                                                 </w:t>
    </w:r>
    <w:r w:rsidR="00C01034" w:rsidRPr="00C01034">
      <w:rPr>
        <w:rStyle w:val="PageNumber"/>
        <w:color w:val="auto"/>
        <w:lang w:val="en-GB"/>
      </w:rPr>
      <w:t xml:space="preserve">Page </w:t>
    </w:r>
    <w:r w:rsidR="00C01034" w:rsidRPr="00C01034">
      <w:rPr>
        <w:rStyle w:val="PageNumber"/>
        <w:b/>
        <w:bCs/>
        <w:color w:val="auto"/>
        <w:lang w:val="en-GB"/>
      </w:rPr>
      <w:fldChar w:fldCharType="begin"/>
    </w:r>
    <w:r w:rsidR="00C01034" w:rsidRPr="00C01034">
      <w:rPr>
        <w:rStyle w:val="PageNumber"/>
        <w:b/>
        <w:bCs/>
        <w:color w:val="auto"/>
        <w:lang w:val="en-GB"/>
      </w:rPr>
      <w:instrText xml:space="preserve"> PAGE  \* Arabic  \* MERGEFORMAT </w:instrText>
    </w:r>
    <w:r w:rsidR="00C01034" w:rsidRPr="00C01034">
      <w:rPr>
        <w:rStyle w:val="PageNumber"/>
        <w:b/>
        <w:bCs/>
        <w:color w:val="auto"/>
        <w:lang w:val="en-GB"/>
      </w:rPr>
      <w:fldChar w:fldCharType="separate"/>
    </w:r>
    <w:r w:rsidR="00C01034" w:rsidRPr="00C01034">
      <w:rPr>
        <w:rStyle w:val="PageNumber"/>
        <w:b/>
        <w:bCs/>
        <w:noProof/>
        <w:color w:val="auto"/>
        <w:lang w:val="en-GB"/>
      </w:rPr>
      <w:t>1</w:t>
    </w:r>
    <w:r w:rsidR="00C01034" w:rsidRPr="00C01034">
      <w:rPr>
        <w:rStyle w:val="PageNumber"/>
        <w:b/>
        <w:bCs/>
        <w:color w:val="auto"/>
        <w:lang w:val="en-GB"/>
      </w:rPr>
      <w:fldChar w:fldCharType="end"/>
    </w:r>
    <w:r w:rsidR="00C01034" w:rsidRPr="00C01034">
      <w:rPr>
        <w:rStyle w:val="PageNumber"/>
        <w:color w:val="auto"/>
        <w:lang w:val="en-GB"/>
      </w:rPr>
      <w:t xml:space="preserve"> of </w:t>
    </w:r>
    <w:r w:rsidR="00C01034" w:rsidRPr="00C01034">
      <w:rPr>
        <w:rStyle w:val="PageNumber"/>
        <w:b/>
        <w:bCs/>
        <w:color w:val="auto"/>
        <w:lang w:val="en-GB"/>
      </w:rPr>
      <w:fldChar w:fldCharType="begin"/>
    </w:r>
    <w:r w:rsidR="00C01034" w:rsidRPr="00C01034">
      <w:rPr>
        <w:rStyle w:val="PageNumber"/>
        <w:b/>
        <w:bCs/>
        <w:color w:val="auto"/>
        <w:lang w:val="en-GB"/>
      </w:rPr>
      <w:instrText xml:space="preserve"> NUMPAGES  \* Arabic  \* MERGEFORMAT </w:instrText>
    </w:r>
    <w:r w:rsidR="00C01034" w:rsidRPr="00C01034">
      <w:rPr>
        <w:rStyle w:val="PageNumber"/>
        <w:b/>
        <w:bCs/>
        <w:color w:val="auto"/>
        <w:lang w:val="en-GB"/>
      </w:rPr>
      <w:fldChar w:fldCharType="separate"/>
    </w:r>
    <w:r w:rsidR="00C01034" w:rsidRPr="00C01034">
      <w:rPr>
        <w:rStyle w:val="PageNumber"/>
        <w:b/>
        <w:bCs/>
        <w:noProof/>
        <w:color w:val="auto"/>
        <w:lang w:val="en-GB"/>
      </w:rPr>
      <w:t>2</w:t>
    </w:r>
    <w:r w:rsidR="00C01034" w:rsidRPr="00C01034">
      <w:rPr>
        <w:rStyle w:val="PageNumber"/>
        <w:b/>
        <w:bCs/>
        <w:color w:val="auto"/>
        <w:lang w:val="en-GB"/>
      </w:rPr>
      <w:fldChar w:fldCharType="end"/>
    </w:r>
    <w:r w:rsidR="0052049D" w:rsidRPr="0052049D">
      <w:rPr>
        <w:rStyle w:val="PageNumber"/>
        <w:color w:val="auto"/>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BBA6" w14:textId="77777777" w:rsidR="008E50FE" w:rsidRDefault="003867E8">
    <w:pPr>
      <w:pStyle w:val="Footer"/>
    </w:pPr>
    <w:r>
      <w:rPr>
        <w:noProof/>
      </w:rPr>
      <w:drawing>
        <wp:anchor distT="0" distB="0" distL="114300" distR="114300" simplePos="0" relativeHeight="251658240" behindDoc="0" locked="0" layoutInCell="1" allowOverlap="1" wp14:anchorId="608C107A" wp14:editId="07777777">
          <wp:simplePos x="0" y="0"/>
          <wp:positionH relativeFrom="column">
            <wp:posOffset>5017135</wp:posOffset>
          </wp:positionH>
          <wp:positionV relativeFrom="paragraph">
            <wp:posOffset>-607060</wp:posOffset>
          </wp:positionV>
          <wp:extent cx="1868805" cy="5746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574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8F30" w14:textId="77777777" w:rsidR="00634A65" w:rsidRDefault="00634A65" w:rsidP="00F15252">
      <w:r>
        <w:separator/>
      </w:r>
    </w:p>
  </w:footnote>
  <w:footnote w:type="continuationSeparator" w:id="0">
    <w:p w14:paraId="7F638DD3" w14:textId="77777777" w:rsidR="00634A65" w:rsidRDefault="00634A65" w:rsidP="00F1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A15CF5" w:rsidRPr="00317458" w:rsidRDefault="00A15CF5" w:rsidP="00946C95">
    <w:pPr>
      <w:spacing w:after="0" w:line="240" w:lineRule="auto"/>
      <w:jc w:val="center"/>
      <w:rPr>
        <w:b/>
        <w:sz w:val="24"/>
      </w:rPr>
    </w:pPr>
  </w:p>
  <w:p w14:paraId="7B04FA47" w14:textId="77777777" w:rsidR="00317458" w:rsidRDefault="00317458" w:rsidP="00946C95">
    <w:pPr>
      <w:spacing w:after="0" w:line="240" w:lineRule="auto"/>
      <w:rPr>
        <w:b/>
        <w:i/>
        <w:iCs/>
        <w:sz w:val="22"/>
        <w:szCs w:val="22"/>
      </w:rPr>
    </w:pPr>
  </w:p>
  <w:p w14:paraId="4E6B6D6A" w14:textId="77777777" w:rsidR="00A15CF5" w:rsidRPr="00F66DEE" w:rsidRDefault="00A15CF5" w:rsidP="00317458">
    <w:pPr>
      <w:spacing w:after="0" w:line="240" w:lineRule="auto"/>
      <w:jc w:val="center"/>
      <w:rPr>
        <w:rFonts w:ascii="Archivo" w:hAnsi="Archivo"/>
        <w:b/>
        <w:i/>
        <w:iCs/>
        <w:color w:val="04868E"/>
        <w:sz w:val="22"/>
        <w:szCs w:val="22"/>
      </w:rPr>
    </w:pPr>
    <w:r w:rsidRPr="00F66DEE">
      <w:rPr>
        <w:rFonts w:ascii="Archivo" w:hAnsi="Archivo"/>
        <w:b/>
        <w:i/>
        <w:iCs/>
        <w:color w:val="04868E"/>
        <w:sz w:val="22"/>
        <w:szCs w:val="22"/>
      </w:rPr>
      <w:t>Terms and Conditions for Associate Consultants</w:t>
    </w:r>
    <w:r w:rsidR="00317458" w:rsidRPr="00F66DEE">
      <w:rPr>
        <w:rFonts w:ascii="Archivo" w:hAnsi="Archivo"/>
        <w:b/>
        <w:i/>
        <w:iCs/>
        <w:color w:val="04868E"/>
        <w:sz w:val="22"/>
        <w:szCs w:val="22"/>
      </w:rPr>
      <w:t xml:space="preserve"> </w:t>
    </w:r>
    <w:r w:rsidRPr="00F66DEE">
      <w:rPr>
        <w:rFonts w:ascii="Archivo" w:hAnsi="Archivo"/>
        <w:b/>
        <w:i/>
        <w:iCs/>
        <w:color w:val="04868E"/>
        <w:sz w:val="22"/>
        <w:szCs w:val="22"/>
      </w:rPr>
      <w:t>working with West Midlands Employers</w:t>
    </w:r>
  </w:p>
  <w:p w14:paraId="71173E6C" w14:textId="77777777" w:rsidR="00A15CF5" w:rsidRPr="007212CF" w:rsidRDefault="003867E8" w:rsidP="00F15252">
    <w:pPr>
      <w:pStyle w:val="Header"/>
      <w:jc w:val="center"/>
      <w:rPr>
        <w:rFonts w:ascii="Archivo" w:hAnsi="Archivo"/>
      </w:rPr>
    </w:pPr>
    <w:r w:rsidRPr="007212CF">
      <w:rPr>
        <w:rFonts w:ascii="Archivo" w:hAnsi="Archivo"/>
        <w:noProof/>
        <w:lang w:val="en-GB"/>
      </w:rPr>
      <w:drawing>
        <wp:anchor distT="0" distB="0" distL="114300" distR="114300" simplePos="0" relativeHeight="251659264" behindDoc="0" locked="0" layoutInCell="1" allowOverlap="1" wp14:anchorId="56C7049A" wp14:editId="07777777">
          <wp:simplePos x="0" y="0"/>
          <wp:positionH relativeFrom="column">
            <wp:posOffset>5022215</wp:posOffset>
          </wp:positionH>
          <wp:positionV relativeFrom="paragraph">
            <wp:posOffset>9490710</wp:posOffset>
          </wp:positionV>
          <wp:extent cx="1868805" cy="5746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CF">
      <w:rPr>
        <w:rFonts w:ascii="Archivo" w:hAnsi="Archivo"/>
        <w:noProof/>
        <w:lang w:val="en-GB" w:eastAsia="en-GB"/>
      </w:rPr>
      <mc:AlternateContent>
        <mc:Choice Requires="wps">
          <w:drawing>
            <wp:anchor distT="0" distB="0" distL="114300" distR="114300" simplePos="0" relativeHeight="251657216" behindDoc="0" locked="0" layoutInCell="1" allowOverlap="1" wp14:anchorId="4BA603A9" wp14:editId="07777777">
              <wp:simplePos x="0" y="0"/>
              <wp:positionH relativeFrom="column">
                <wp:posOffset>86995</wp:posOffset>
              </wp:positionH>
              <wp:positionV relativeFrom="paragraph">
                <wp:posOffset>9258300</wp:posOffset>
              </wp:positionV>
              <wp:extent cx="4834890" cy="5715"/>
              <wp:effectExtent l="0" t="0" r="3810"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34890" cy="5715"/>
                      </a:xfrm>
                      <a:prstGeom prst="line">
                        <a:avLst/>
                      </a:prstGeom>
                      <a:ln w="9525">
                        <a:solidFill>
                          <a:srgbClr val="E97B28"/>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4D985" id="Straight Connector 1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729pt" to="387.55pt,7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" strokecolor="#e97b28">
              <v:stroke dashstyle="3 1"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170B" w14:textId="77777777" w:rsidR="00A15CF5" w:rsidRDefault="003867E8">
    <w:pPr>
      <w:pStyle w:val="Header"/>
    </w:pPr>
    <w:r>
      <w:rPr>
        <w:noProof/>
        <w:lang w:val="en-GB" w:eastAsia="en-GB"/>
      </w:rPr>
      <mc:AlternateContent>
        <mc:Choice Requires="wps">
          <w:drawing>
            <wp:anchor distT="0" distB="0" distL="114300" distR="114300" simplePos="0" relativeHeight="251656192" behindDoc="0" locked="0" layoutInCell="1" allowOverlap="1" wp14:anchorId="24F1FD35" wp14:editId="07777777">
              <wp:simplePos x="0" y="0"/>
              <wp:positionH relativeFrom="column">
                <wp:posOffset>-540385</wp:posOffset>
              </wp:positionH>
              <wp:positionV relativeFrom="paragraph">
                <wp:posOffset>0</wp:posOffset>
              </wp:positionV>
              <wp:extent cx="8018145" cy="685800"/>
              <wp:effectExtent l="2540" t="0" r="0" b="0"/>
              <wp:wrapSquare wrapText="bothSides"/>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1814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E3E91F6" id="Rectangle 25" o:spid="_x0000_s1026" style="position:absolute;margin-left:-42.55pt;margin-top:0;width:631.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" stroked="f">
              <v:path arrowok="t"/>
              <w10:wrap type="square"/>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uvAsHwD9xlrMCx" int2:id="uQWjJRc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126F71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44C4E4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91CE0AE"/>
    <w:lvl w:ilvl="0">
      <w:start w:val="1"/>
      <w:numFmt w:val="bullet"/>
      <w:pStyle w:val="ListBullet3"/>
      <w:lvlText w:val=""/>
      <w:lvlJc w:val="left"/>
      <w:pPr>
        <w:tabs>
          <w:tab w:val="num" w:pos="360"/>
        </w:tabs>
        <w:ind w:left="227" w:hanging="227"/>
      </w:pPr>
      <w:rPr>
        <w:rFonts w:ascii="Symbol" w:hAnsi="Symbol" w:hint="default"/>
        <w:color w:val="0F266F"/>
      </w:rPr>
    </w:lvl>
  </w:abstractNum>
  <w:abstractNum w:abstractNumId="3" w15:restartNumberingAfterBreak="0">
    <w:nsid w:val="FFFFFF83"/>
    <w:multiLevelType w:val="singleLevel"/>
    <w:tmpl w:val="9A505448"/>
    <w:lvl w:ilvl="0">
      <w:start w:val="1"/>
      <w:numFmt w:val="bullet"/>
      <w:pStyle w:val="ListBullet2"/>
      <w:lvlText w:val=""/>
      <w:lvlJc w:val="left"/>
      <w:pPr>
        <w:tabs>
          <w:tab w:val="num" w:pos="360"/>
        </w:tabs>
        <w:ind w:left="227" w:hanging="227"/>
      </w:pPr>
      <w:rPr>
        <w:rFonts w:ascii="Symbol" w:hAnsi="Symbol" w:hint="default"/>
        <w:color w:val="0F266F"/>
      </w:rPr>
    </w:lvl>
  </w:abstractNum>
  <w:abstractNum w:abstractNumId="4" w15:restartNumberingAfterBreak="0">
    <w:nsid w:val="FFFFFF89"/>
    <w:multiLevelType w:val="singleLevel"/>
    <w:tmpl w:val="54908A3C"/>
    <w:lvl w:ilvl="0">
      <w:start w:val="1"/>
      <w:numFmt w:val="bullet"/>
      <w:pStyle w:val="ListBullet"/>
      <w:lvlText w:val=""/>
      <w:lvlJc w:val="left"/>
      <w:pPr>
        <w:tabs>
          <w:tab w:val="num" w:pos="360"/>
        </w:tabs>
        <w:ind w:left="227" w:hanging="227"/>
      </w:pPr>
      <w:rPr>
        <w:rFonts w:ascii="Symbol" w:hAnsi="Symbol" w:hint="default"/>
        <w:color w:val="0F266F"/>
      </w:rPr>
    </w:lvl>
  </w:abstractNum>
  <w:abstractNum w:abstractNumId="5" w15:restartNumberingAfterBreak="0">
    <w:nsid w:val="06410C2D"/>
    <w:multiLevelType w:val="hybridMultilevel"/>
    <w:tmpl w:val="B750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D26A7"/>
    <w:multiLevelType w:val="hybridMultilevel"/>
    <w:tmpl w:val="077EBCD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15:restartNumberingAfterBreak="0">
    <w:nsid w:val="0F41533F"/>
    <w:multiLevelType w:val="multilevel"/>
    <w:tmpl w:val="B9C0A302"/>
    <w:lvl w:ilvl="0">
      <w:start w:val="5"/>
      <w:numFmt w:val="decimal"/>
      <w:lvlText w:val="%1.0"/>
      <w:lvlJc w:val="left"/>
      <w:pPr>
        <w:tabs>
          <w:tab w:val="num" w:pos="720"/>
        </w:tabs>
        <w:ind w:left="720" w:hanging="720"/>
      </w:pPr>
      <w:rPr>
        <w:rFonts w:hint="default"/>
        <w:b w:val="0"/>
        <w:color w:val="800080"/>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A125017"/>
    <w:multiLevelType w:val="hybridMultilevel"/>
    <w:tmpl w:val="938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73429"/>
    <w:multiLevelType w:val="hybridMultilevel"/>
    <w:tmpl w:val="8DEC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762E8"/>
    <w:multiLevelType w:val="hybridMultilevel"/>
    <w:tmpl w:val="6C20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F72FE"/>
    <w:multiLevelType w:val="hybridMultilevel"/>
    <w:tmpl w:val="8C0AE0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80EEF"/>
    <w:multiLevelType w:val="hybridMultilevel"/>
    <w:tmpl w:val="34C26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D44C3C"/>
    <w:multiLevelType w:val="hybridMultilevel"/>
    <w:tmpl w:val="D8107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B5227A"/>
    <w:multiLevelType w:val="hybridMultilevel"/>
    <w:tmpl w:val="B8623D0A"/>
    <w:lvl w:ilvl="0" w:tplc="8708E0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7C36708F"/>
    <w:multiLevelType w:val="hybridMultilevel"/>
    <w:tmpl w:val="E68A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257850">
    <w:abstractNumId w:val="4"/>
  </w:num>
  <w:num w:numId="2" w16cid:durableId="177080462">
    <w:abstractNumId w:val="3"/>
  </w:num>
  <w:num w:numId="3" w16cid:durableId="1668970981">
    <w:abstractNumId w:val="2"/>
  </w:num>
  <w:num w:numId="4" w16cid:durableId="587814476">
    <w:abstractNumId w:val="1"/>
  </w:num>
  <w:num w:numId="5" w16cid:durableId="2057045092">
    <w:abstractNumId w:val="0"/>
  </w:num>
  <w:num w:numId="6" w16cid:durableId="331568392">
    <w:abstractNumId w:val="11"/>
  </w:num>
  <w:num w:numId="7" w16cid:durableId="1238783231">
    <w:abstractNumId w:val="7"/>
  </w:num>
  <w:num w:numId="8" w16cid:durableId="226578803">
    <w:abstractNumId w:val="13"/>
  </w:num>
  <w:num w:numId="9" w16cid:durableId="1647659883">
    <w:abstractNumId w:val="8"/>
  </w:num>
  <w:num w:numId="10" w16cid:durableId="398598804">
    <w:abstractNumId w:val="14"/>
  </w:num>
  <w:num w:numId="11" w16cid:durableId="1149176173">
    <w:abstractNumId w:val="15"/>
  </w:num>
  <w:num w:numId="12" w16cid:durableId="1428379974">
    <w:abstractNumId w:val="12"/>
  </w:num>
  <w:num w:numId="13" w16cid:durableId="166795222">
    <w:abstractNumId w:val="6"/>
  </w:num>
  <w:num w:numId="14" w16cid:durableId="343553548">
    <w:abstractNumId w:val="10"/>
  </w:num>
  <w:num w:numId="15" w16cid:durableId="667245081">
    <w:abstractNumId w:val="5"/>
  </w:num>
  <w:num w:numId="16" w16cid:durableId="915630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BD"/>
    <w:rsid w:val="00012882"/>
    <w:rsid w:val="000157D7"/>
    <w:rsid w:val="000233D4"/>
    <w:rsid w:val="0004310A"/>
    <w:rsid w:val="00043845"/>
    <w:rsid w:val="00045A23"/>
    <w:rsid w:val="00046C4A"/>
    <w:rsid w:val="00050332"/>
    <w:rsid w:val="000517B0"/>
    <w:rsid w:val="00053A7E"/>
    <w:rsid w:val="00062B3B"/>
    <w:rsid w:val="00067B1B"/>
    <w:rsid w:val="00086C2F"/>
    <w:rsid w:val="00092EA9"/>
    <w:rsid w:val="000946DE"/>
    <w:rsid w:val="000A4B44"/>
    <w:rsid w:val="000A6AC9"/>
    <w:rsid w:val="000B03EE"/>
    <w:rsid w:val="000C69F0"/>
    <w:rsid w:val="000D63C9"/>
    <w:rsid w:val="000E38A0"/>
    <w:rsid w:val="000F2C73"/>
    <w:rsid w:val="000F30EC"/>
    <w:rsid w:val="000F6E22"/>
    <w:rsid w:val="00111C60"/>
    <w:rsid w:val="001229D4"/>
    <w:rsid w:val="0013617C"/>
    <w:rsid w:val="00136684"/>
    <w:rsid w:val="00137211"/>
    <w:rsid w:val="0014159C"/>
    <w:rsid w:val="00142091"/>
    <w:rsid w:val="00165BDF"/>
    <w:rsid w:val="00172389"/>
    <w:rsid w:val="00174849"/>
    <w:rsid w:val="00177174"/>
    <w:rsid w:val="001806F7"/>
    <w:rsid w:val="00197ED5"/>
    <w:rsid w:val="001A6611"/>
    <w:rsid w:val="001A6C7A"/>
    <w:rsid w:val="001A7E57"/>
    <w:rsid w:val="001D51DE"/>
    <w:rsid w:val="001D667E"/>
    <w:rsid w:val="001E66C9"/>
    <w:rsid w:val="001F3414"/>
    <w:rsid w:val="001F70C5"/>
    <w:rsid w:val="00200F9C"/>
    <w:rsid w:val="00206479"/>
    <w:rsid w:val="00206C0F"/>
    <w:rsid w:val="002072D7"/>
    <w:rsid w:val="00211D48"/>
    <w:rsid w:val="00230515"/>
    <w:rsid w:val="002310AE"/>
    <w:rsid w:val="002352CB"/>
    <w:rsid w:val="002435D0"/>
    <w:rsid w:val="00262B24"/>
    <w:rsid w:val="00267872"/>
    <w:rsid w:val="00270E52"/>
    <w:rsid w:val="00271869"/>
    <w:rsid w:val="00277ED2"/>
    <w:rsid w:val="00295F89"/>
    <w:rsid w:val="00297340"/>
    <w:rsid w:val="002A33FC"/>
    <w:rsid w:val="002B1BCB"/>
    <w:rsid w:val="002B39AE"/>
    <w:rsid w:val="002C4C2E"/>
    <w:rsid w:val="002D793E"/>
    <w:rsid w:val="002E4F3F"/>
    <w:rsid w:val="00304CA4"/>
    <w:rsid w:val="00307093"/>
    <w:rsid w:val="00317458"/>
    <w:rsid w:val="00327A2D"/>
    <w:rsid w:val="00341371"/>
    <w:rsid w:val="00343D7A"/>
    <w:rsid w:val="003453B7"/>
    <w:rsid w:val="003455B2"/>
    <w:rsid w:val="00350991"/>
    <w:rsid w:val="003718D4"/>
    <w:rsid w:val="00371974"/>
    <w:rsid w:val="00380452"/>
    <w:rsid w:val="003859E7"/>
    <w:rsid w:val="00385BBD"/>
    <w:rsid w:val="003867E8"/>
    <w:rsid w:val="003A40A7"/>
    <w:rsid w:val="003B03A7"/>
    <w:rsid w:val="003B2B91"/>
    <w:rsid w:val="003C1C47"/>
    <w:rsid w:val="003C286D"/>
    <w:rsid w:val="003D3142"/>
    <w:rsid w:val="003D6375"/>
    <w:rsid w:val="003E06CC"/>
    <w:rsid w:val="003E2209"/>
    <w:rsid w:val="003F0B6A"/>
    <w:rsid w:val="003F3A3D"/>
    <w:rsid w:val="00406012"/>
    <w:rsid w:val="00407076"/>
    <w:rsid w:val="0041384C"/>
    <w:rsid w:val="00424849"/>
    <w:rsid w:val="00430BF0"/>
    <w:rsid w:val="00430D4F"/>
    <w:rsid w:val="00442572"/>
    <w:rsid w:val="0044314F"/>
    <w:rsid w:val="004479A3"/>
    <w:rsid w:val="00460693"/>
    <w:rsid w:val="0046245F"/>
    <w:rsid w:val="0046400A"/>
    <w:rsid w:val="00471AAD"/>
    <w:rsid w:val="00472897"/>
    <w:rsid w:val="00475936"/>
    <w:rsid w:val="00495525"/>
    <w:rsid w:val="004A23BC"/>
    <w:rsid w:val="004B0BB6"/>
    <w:rsid w:val="004B1290"/>
    <w:rsid w:val="004C348F"/>
    <w:rsid w:val="004D375D"/>
    <w:rsid w:val="004E5075"/>
    <w:rsid w:val="0051210B"/>
    <w:rsid w:val="00515A7B"/>
    <w:rsid w:val="00515D97"/>
    <w:rsid w:val="00516A10"/>
    <w:rsid w:val="0051724D"/>
    <w:rsid w:val="0052049D"/>
    <w:rsid w:val="00521334"/>
    <w:rsid w:val="00537152"/>
    <w:rsid w:val="00537D8F"/>
    <w:rsid w:val="00541D64"/>
    <w:rsid w:val="005454E2"/>
    <w:rsid w:val="00557CB3"/>
    <w:rsid w:val="00573F44"/>
    <w:rsid w:val="005761F7"/>
    <w:rsid w:val="00586C46"/>
    <w:rsid w:val="005A0980"/>
    <w:rsid w:val="005A5319"/>
    <w:rsid w:val="005B025C"/>
    <w:rsid w:val="005B4C45"/>
    <w:rsid w:val="005C4911"/>
    <w:rsid w:val="005C59BE"/>
    <w:rsid w:val="005E5C71"/>
    <w:rsid w:val="005E7312"/>
    <w:rsid w:val="005F0B7A"/>
    <w:rsid w:val="005F5EFB"/>
    <w:rsid w:val="00602C18"/>
    <w:rsid w:val="0060688E"/>
    <w:rsid w:val="00607E94"/>
    <w:rsid w:val="00614C31"/>
    <w:rsid w:val="00634371"/>
    <w:rsid w:val="00634A65"/>
    <w:rsid w:val="0064125E"/>
    <w:rsid w:val="00642F6F"/>
    <w:rsid w:val="006461BD"/>
    <w:rsid w:val="00651C88"/>
    <w:rsid w:val="00652025"/>
    <w:rsid w:val="006704D1"/>
    <w:rsid w:val="0067593F"/>
    <w:rsid w:val="00680F21"/>
    <w:rsid w:val="006933FB"/>
    <w:rsid w:val="006954E2"/>
    <w:rsid w:val="006A31BD"/>
    <w:rsid w:val="006A4C8E"/>
    <w:rsid w:val="006B122B"/>
    <w:rsid w:val="006D33A2"/>
    <w:rsid w:val="006D7A10"/>
    <w:rsid w:val="006E3361"/>
    <w:rsid w:val="006E4F56"/>
    <w:rsid w:val="006F32A1"/>
    <w:rsid w:val="006F3CC5"/>
    <w:rsid w:val="00715B34"/>
    <w:rsid w:val="00720DF7"/>
    <w:rsid w:val="007212CF"/>
    <w:rsid w:val="00722E76"/>
    <w:rsid w:val="0072722A"/>
    <w:rsid w:val="007324DF"/>
    <w:rsid w:val="00740A1B"/>
    <w:rsid w:val="00740A76"/>
    <w:rsid w:val="00743C11"/>
    <w:rsid w:val="007440E1"/>
    <w:rsid w:val="00763895"/>
    <w:rsid w:val="00764D4A"/>
    <w:rsid w:val="0076583A"/>
    <w:rsid w:val="0076587D"/>
    <w:rsid w:val="00767031"/>
    <w:rsid w:val="00772A79"/>
    <w:rsid w:val="00781A17"/>
    <w:rsid w:val="007A0045"/>
    <w:rsid w:val="007B6FB9"/>
    <w:rsid w:val="007C799E"/>
    <w:rsid w:val="007D64CE"/>
    <w:rsid w:val="007D7B20"/>
    <w:rsid w:val="007E1127"/>
    <w:rsid w:val="007E5F27"/>
    <w:rsid w:val="007F1D97"/>
    <w:rsid w:val="007F2071"/>
    <w:rsid w:val="007F7605"/>
    <w:rsid w:val="008043B3"/>
    <w:rsid w:val="00811E26"/>
    <w:rsid w:val="00820D4A"/>
    <w:rsid w:val="00823827"/>
    <w:rsid w:val="008428E9"/>
    <w:rsid w:val="008505A9"/>
    <w:rsid w:val="008618D2"/>
    <w:rsid w:val="008666A2"/>
    <w:rsid w:val="00867BE0"/>
    <w:rsid w:val="008B4740"/>
    <w:rsid w:val="008B6ED5"/>
    <w:rsid w:val="008C6DB2"/>
    <w:rsid w:val="008D5057"/>
    <w:rsid w:val="008E122A"/>
    <w:rsid w:val="008E50FE"/>
    <w:rsid w:val="008E7081"/>
    <w:rsid w:val="008F12DB"/>
    <w:rsid w:val="0090151E"/>
    <w:rsid w:val="0091051F"/>
    <w:rsid w:val="00926645"/>
    <w:rsid w:val="00932217"/>
    <w:rsid w:val="00936F1F"/>
    <w:rsid w:val="00937847"/>
    <w:rsid w:val="00946C95"/>
    <w:rsid w:val="0095041B"/>
    <w:rsid w:val="00955F47"/>
    <w:rsid w:val="00963202"/>
    <w:rsid w:val="0096635E"/>
    <w:rsid w:val="00975E5F"/>
    <w:rsid w:val="009763CE"/>
    <w:rsid w:val="00986601"/>
    <w:rsid w:val="00990B5C"/>
    <w:rsid w:val="009B1192"/>
    <w:rsid w:val="009D23CC"/>
    <w:rsid w:val="009D7254"/>
    <w:rsid w:val="009E1318"/>
    <w:rsid w:val="009E3584"/>
    <w:rsid w:val="009F0767"/>
    <w:rsid w:val="009F3B37"/>
    <w:rsid w:val="009F55F6"/>
    <w:rsid w:val="00A033EB"/>
    <w:rsid w:val="00A039E1"/>
    <w:rsid w:val="00A15CF5"/>
    <w:rsid w:val="00A173E9"/>
    <w:rsid w:val="00A303FB"/>
    <w:rsid w:val="00A36DE4"/>
    <w:rsid w:val="00A436C7"/>
    <w:rsid w:val="00A44749"/>
    <w:rsid w:val="00A560FF"/>
    <w:rsid w:val="00A62DDE"/>
    <w:rsid w:val="00A72204"/>
    <w:rsid w:val="00A72D7E"/>
    <w:rsid w:val="00A9221C"/>
    <w:rsid w:val="00A9330C"/>
    <w:rsid w:val="00AA2CDE"/>
    <w:rsid w:val="00AB24AC"/>
    <w:rsid w:val="00AB33FA"/>
    <w:rsid w:val="00AB602C"/>
    <w:rsid w:val="00AB6E04"/>
    <w:rsid w:val="00AE050B"/>
    <w:rsid w:val="00B10036"/>
    <w:rsid w:val="00B137BD"/>
    <w:rsid w:val="00B16398"/>
    <w:rsid w:val="00B2417A"/>
    <w:rsid w:val="00B26D5D"/>
    <w:rsid w:val="00B344DF"/>
    <w:rsid w:val="00B354FC"/>
    <w:rsid w:val="00B36C52"/>
    <w:rsid w:val="00B452BD"/>
    <w:rsid w:val="00B50F64"/>
    <w:rsid w:val="00B6149D"/>
    <w:rsid w:val="00B64E50"/>
    <w:rsid w:val="00B75043"/>
    <w:rsid w:val="00B773AD"/>
    <w:rsid w:val="00B801F0"/>
    <w:rsid w:val="00BB2B29"/>
    <w:rsid w:val="00BC1DD6"/>
    <w:rsid w:val="00BD67AB"/>
    <w:rsid w:val="00BE2C50"/>
    <w:rsid w:val="00BE5CF9"/>
    <w:rsid w:val="00C01034"/>
    <w:rsid w:val="00C02812"/>
    <w:rsid w:val="00C040CE"/>
    <w:rsid w:val="00C15191"/>
    <w:rsid w:val="00C21F6D"/>
    <w:rsid w:val="00C27337"/>
    <w:rsid w:val="00C34C99"/>
    <w:rsid w:val="00C46D60"/>
    <w:rsid w:val="00C6051A"/>
    <w:rsid w:val="00C60957"/>
    <w:rsid w:val="00C62B69"/>
    <w:rsid w:val="00C74CDE"/>
    <w:rsid w:val="00C76E35"/>
    <w:rsid w:val="00C851C6"/>
    <w:rsid w:val="00C86277"/>
    <w:rsid w:val="00C939AB"/>
    <w:rsid w:val="00C9404D"/>
    <w:rsid w:val="00CD0585"/>
    <w:rsid w:val="00CD6CEB"/>
    <w:rsid w:val="00CE052C"/>
    <w:rsid w:val="00CE69AA"/>
    <w:rsid w:val="00CE6CFC"/>
    <w:rsid w:val="00CF1668"/>
    <w:rsid w:val="00D00243"/>
    <w:rsid w:val="00D06780"/>
    <w:rsid w:val="00D124C3"/>
    <w:rsid w:val="00D21BA4"/>
    <w:rsid w:val="00D274DF"/>
    <w:rsid w:val="00D35B25"/>
    <w:rsid w:val="00D41F5A"/>
    <w:rsid w:val="00D42067"/>
    <w:rsid w:val="00D44A77"/>
    <w:rsid w:val="00D44D56"/>
    <w:rsid w:val="00D45F62"/>
    <w:rsid w:val="00D51FA3"/>
    <w:rsid w:val="00D5532B"/>
    <w:rsid w:val="00D567B3"/>
    <w:rsid w:val="00D616AD"/>
    <w:rsid w:val="00D65EB0"/>
    <w:rsid w:val="00D6655B"/>
    <w:rsid w:val="00D706A7"/>
    <w:rsid w:val="00D83398"/>
    <w:rsid w:val="00D85C42"/>
    <w:rsid w:val="00D87936"/>
    <w:rsid w:val="00D94625"/>
    <w:rsid w:val="00DA2FAC"/>
    <w:rsid w:val="00DB42B1"/>
    <w:rsid w:val="00DC0F90"/>
    <w:rsid w:val="00DD2FA4"/>
    <w:rsid w:val="00DF368B"/>
    <w:rsid w:val="00DF4435"/>
    <w:rsid w:val="00E00A0F"/>
    <w:rsid w:val="00E011F4"/>
    <w:rsid w:val="00E0302D"/>
    <w:rsid w:val="00E363C3"/>
    <w:rsid w:val="00E374D5"/>
    <w:rsid w:val="00E40CD7"/>
    <w:rsid w:val="00E41C0C"/>
    <w:rsid w:val="00E43EF5"/>
    <w:rsid w:val="00E44B28"/>
    <w:rsid w:val="00E63389"/>
    <w:rsid w:val="00E71F40"/>
    <w:rsid w:val="00E76CBC"/>
    <w:rsid w:val="00E900AC"/>
    <w:rsid w:val="00E9126A"/>
    <w:rsid w:val="00E96823"/>
    <w:rsid w:val="00E97561"/>
    <w:rsid w:val="00EA7B12"/>
    <w:rsid w:val="00EB19C1"/>
    <w:rsid w:val="00EB2C95"/>
    <w:rsid w:val="00EB4B51"/>
    <w:rsid w:val="00EC1516"/>
    <w:rsid w:val="00EC3C77"/>
    <w:rsid w:val="00EC52A5"/>
    <w:rsid w:val="00EC5B3F"/>
    <w:rsid w:val="00ED664A"/>
    <w:rsid w:val="00EE1E20"/>
    <w:rsid w:val="00EF227A"/>
    <w:rsid w:val="00EF2379"/>
    <w:rsid w:val="00F03CDB"/>
    <w:rsid w:val="00F04426"/>
    <w:rsid w:val="00F15252"/>
    <w:rsid w:val="00F1775A"/>
    <w:rsid w:val="00F203BF"/>
    <w:rsid w:val="00F224DD"/>
    <w:rsid w:val="00F31F05"/>
    <w:rsid w:val="00F43A04"/>
    <w:rsid w:val="00F44E6A"/>
    <w:rsid w:val="00F45B09"/>
    <w:rsid w:val="00F5323E"/>
    <w:rsid w:val="00F61F59"/>
    <w:rsid w:val="00F66DEE"/>
    <w:rsid w:val="00F75E55"/>
    <w:rsid w:val="00F76269"/>
    <w:rsid w:val="00F826B6"/>
    <w:rsid w:val="00FB67EB"/>
    <w:rsid w:val="00FC041B"/>
    <w:rsid w:val="00FC1427"/>
    <w:rsid w:val="00FF19EE"/>
    <w:rsid w:val="00FF2EC4"/>
    <w:rsid w:val="0F900186"/>
    <w:rsid w:val="7DD9B147"/>
    <w:rsid w:val="7FA5D1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EC706"/>
  <w15:chartTrackingRefBased/>
  <w15:docId w15:val="{FE7DD4DB-3EC9-48A8-8CE4-C1A94976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B09"/>
    <w:pPr>
      <w:spacing w:after="320" w:line="280" w:lineRule="atLeast"/>
    </w:pPr>
    <w:rPr>
      <w:rFonts w:ascii="Arial" w:hAnsi="Arial"/>
      <w:szCs w:val="24"/>
      <w:lang w:val="en-US" w:eastAsia="en-US"/>
    </w:rPr>
  </w:style>
  <w:style w:type="paragraph" w:styleId="Heading1">
    <w:name w:val="heading 1"/>
    <w:basedOn w:val="Normal"/>
    <w:next w:val="Normal"/>
    <w:link w:val="Heading1Char"/>
    <w:autoRedefine/>
    <w:uiPriority w:val="9"/>
    <w:qFormat/>
    <w:rsid w:val="00C939AB"/>
    <w:pPr>
      <w:keepLines/>
      <w:spacing w:before="120" w:after="120" w:line="360" w:lineRule="atLeast"/>
      <w:outlineLvl w:val="0"/>
    </w:pPr>
    <w:rPr>
      <w:rFonts w:eastAsia="MS Gothic"/>
      <w:b/>
      <w:bCs/>
      <w:color w:val="103684"/>
      <w:sz w:val="44"/>
      <w:szCs w:val="32"/>
      <w:lang w:val="x-none" w:eastAsia="x-none"/>
    </w:rPr>
  </w:style>
  <w:style w:type="paragraph" w:styleId="Heading2">
    <w:name w:val="heading 2"/>
    <w:next w:val="Normal"/>
    <w:link w:val="Heading2Char"/>
    <w:uiPriority w:val="9"/>
    <w:unhideWhenUsed/>
    <w:qFormat/>
    <w:rsid w:val="00C939AB"/>
    <w:pPr>
      <w:keepLines/>
      <w:spacing w:after="120" w:line="300" w:lineRule="atLeast"/>
      <w:outlineLvl w:val="1"/>
    </w:pPr>
    <w:rPr>
      <w:rFonts w:ascii="Arial" w:eastAsia="MS Gothic" w:hAnsi="Arial"/>
      <w:b/>
      <w:bCs/>
      <w:color w:val="C80052"/>
      <w:sz w:val="32"/>
      <w:szCs w:val="26"/>
      <w:lang w:val="en-US" w:eastAsia="en-US"/>
    </w:rPr>
  </w:style>
  <w:style w:type="paragraph" w:styleId="Heading3">
    <w:name w:val="heading 3"/>
    <w:basedOn w:val="Normal"/>
    <w:next w:val="Normal"/>
    <w:link w:val="Heading3Char"/>
    <w:uiPriority w:val="9"/>
    <w:unhideWhenUsed/>
    <w:qFormat/>
    <w:rsid w:val="00D41F5A"/>
    <w:pPr>
      <w:keepNext/>
      <w:keepLines/>
      <w:spacing w:after="60"/>
      <w:outlineLvl w:val="2"/>
    </w:pPr>
    <w:rPr>
      <w:rFonts w:eastAsia="MS Gothic"/>
      <w:b/>
      <w:bCs/>
      <w:color w:val="7F7F7F"/>
      <w:sz w:val="27"/>
      <w:szCs w:val="20"/>
      <w:lang w:val="x-none" w:eastAsia="x-none"/>
    </w:rPr>
  </w:style>
  <w:style w:type="paragraph" w:styleId="Heading4">
    <w:name w:val="heading 4"/>
    <w:basedOn w:val="Normal"/>
    <w:next w:val="Normal"/>
    <w:link w:val="Heading4Char"/>
    <w:uiPriority w:val="9"/>
    <w:unhideWhenUsed/>
    <w:qFormat/>
    <w:rsid w:val="00C939AB"/>
    <w:pPr>
      <w:keepNext/>
      <w:keepLines/>
      <w:spacing w:after="120"/>
      <w:outlineLvl w:val="3"/>
    </w:pPr>
    <w:rPr>
      <w:rFonts w:eastAsia="MS Gothic"/>
      <w:b/>
      <w:bCs/>
      <w:iCs/>
      <w:color w:val="C80052"/>
      <w:szCs w:val="20"/>
      <w:u w:val="single"/>
      <w:lang w:val="x-none" w:eastAsia="x-none"/>
    </w:rPr>
  </w:style>
  <w:style w:type="paragraph" w:styleId="Heading5">
    <w:name w:val="heading 5"/>
    <w:basedOn w:val="Normal"/>
    <w:next w:val="Normal"/>
    <w:link w:val="Heading5Char"/>
    <w:uiPriority w:val="9"/>
    <w:unhideWhenUsed/>
    <w:qFormat/>
    <w:rsid w:val="00C939AB"/>
    <w:pPr>
      <w:keepNext/>
      <w:keepLines/>
      <w:spacing w:after="120"/>
      <w:outlineLvl w:val="4"/>
    </w:pPr>
    <w:rPr>
      <w:rFonts w:eastAsia="MS Gothic"/>
      <w:b/>
      <w:i/>
      <w:color w:val="C80052"/>
      <w:szCs w:val="20"/>
      <w:lang w:val="x-none" w:eastAsia="x-none"/>
    </w:rPr>
  </w:style>
  <w:style w:type="paragraph" w:styleId="Heading6">
    <w:name w:val="heading 6"/>
    <w:basedOn w:val="Normal"/>
    <w:next w:val="Normal"/>
    <w:link w:val="Heading6Char"/>
    <w:uiPriority w:val="9"/>
    <w:unhideWhenUsed/>
    <w:qFormat/>
    <w:rsid w:val="00C939AB"/>
    <w:pPr>
      <w:keepNext/>
      <w:keepLines/>
      <w:spacing w:after="60" w:line="240" w:lineRule="auto"/>
      <w:outlineLvl w:val="5"/>
    </w:pPr>
    <w:rPr>
      <w:rFonts w:eastAsia="MS Gothic"/>
      <w:iCs/>
      <w:color w:val="103684"/>
      <w:sz w:val="18"/>
      <w:szCs w:val="20"/>
      <w:lang w:val="x-none" w:eastAsia="x-none"/>
    </w:rPr>
  </w:style>
  <w:style w:type="paragraph" w:styleId="Heading7">
    <w:name w:val="heading 7"/>
    <w:basedOn w:val="Normal"/>
    <w:link w:val="Heading7Char"/>
    <w:uiPriority w:val="99"/>
    <w:qFormat/>
    <w:rsid w:val="00A560FF"/>
    <w:pPr>
      <w:widowControl w:val="0"/>
      <w:suppressAutoHyphens/>
      <w:autoSpaceDE w:val="0"/>
      <w:autoSpaceDN w:val="0"/>
      <w:adjustRightInd w:val="0"/>
      <w:spacing w:after="50" w:line="70" w:lineRule="atLeast"/>
      <w:textAlignment w:val="center"/>
      <w:outlineLvl w:val="6"/>
    </w:pPr>
    <w:rPr>
      <w:color w:val="FFFFFF"/>
      <w:spacing w:val="-8"/>
      <w:sz w:val="25"/>
      <w:szCs w:val="25"/>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39AB"/>
    <w:rPr>
      <w:rFonts w:ascii="Arial" w:eastAsia="MS Gothic" w:hAnsi="Arial" w:cs="Times New Roman"/>
      <w:b/>
      <w:bCs/>
      <w:color w:val="103684"/>
      <w:sz w:val="44"/>
      <w:szCs w:val="32"/>
    </w:rPr>
  </w:style>
  <w:style w:type="character" w:customStyle="1" w:styleId="Heading2Char">
    <w:name w:val="Heading 2 Char"/>
    <w:link w:val="Heading2"/>
    <w:uiPriority w:val="9"/>
    <w:rsid w:val="00C939AB"/>
    <w:rPr>
      <w:rFonts w:ascii="Arial" w:eastAsia="MS Gothic" w:hAnsi="Arial"/>
      <w:b/>
      <w:bCs/>
      <w:color w:val="C80052"/>
      <w:sz w:val="32"/>
      <w:szCs w:val="26"/>
      <w:lang w:val="en-US" w:eastAsia="en-US" w:bidi="ar-SA"/>
    </w:rPr>
  </w:style>
  <w:style w:type="character" w:customStyle="1" w:styleId="Heading3Char">
    <w:name w:val="Heading 3 Char"/>
    <w:link w:val="Heading3"/>
    <w:uiPriority w:val="9"/>
    <w:rsid w:val="00D41F5A"/>
    <w:rPr>
      <w:rFonts w:ascii="Arial" w:eastAsia="MS Gothic" w:hAnsi="Arial" w:cs="Times New Roman"/>
      <w:b/>
      <w:bCs/>
      <w:color w:val="7F7F7F"/>
      <w:sz w:val="27"/>
    </w:rPr>
  </w:style>
  <w:style w:type="character" w:customStyle="1" w:styleId="Heading4Char">
    <w:name w:val="Heading 4 Char"/>
    <w:link w:val="Heading4"/>
    <w:uiPriority w:val="9"/>
    <w:rsid w:val="00C939AB"/>
    <w:rPr>
      <w:rFonts w:ascii="Arial" w:eastAsia="MS Gothic" w:hAnsi="Arial" w:cs="Times New Roman"/>
      <w:b/>
      <w:bCs/>
      <w:iCs/>
      <w:color w:val="C80052"/>
      <w:sz w:val="20"/>
      <w:u w:val="single"/>
    </w:rPr>
  </w:style>
  <w:style w:type="character" w:customStyle="1" w:styleId="Heading5Char">
    <w:name w:val="Heading 5 Char"/>
    <w:link w:val="Heading5"/>
    <w:uiPriority w:val="9"/>
    <w:rsid w:val="00C939AB"/>
    <w:rPr>
      <w:rFonts w:ascii="Arial" w:eastAsia="MS Gothic" w:hAnsi="Arial" w:cs="Times New Roman"/>
      <w:b/>
      <w:i/>
      <w:color w:val="C80052"/>
      <w:sz w:val="20"/>
    </w:rPr>
  </w:style>
  <w:style w:type="character" w:customStyle="1" w:styleId="Heading6Char">
    <w:name w:val="Heading 6 Char"/>
    <w:link w:val="Heading6"/>
    <w:uiPriority w:val="9"/>
    <w:rsid w:val="00C939AB"/>
    <w:rPr>
      <w:rFonts w:ascii="Arial" w:eastAsia="MS Gothic" w:hAnsi="Arial" w:cs="Times New Roman"/>
      <w:iCs/>
      <w:color w:val="103684"/>
      <w:sz w:val="18"/>
    </w:rPr>
  </w:style>
  <w:style w:type="character" w:customStyle="1" w:styleId="Heading7Char">
    <w:name w:val="Heading 7 Char"/>
    <w:link w:val="Heading7"/>
    <w:uiPriority w:val="99"/>
    <w:rsid w:val="00A560FF"/>
    <w:rPr>
      <w:rFonts w:ascii="Arial" w:hAnsi="Arial" w:cs="ArialMT"/>
      <w:color w:val="FFFFFF"/>
      <w:spacing w:val="-8"/>
      <w:sz w:val="25"/>
      <w:szCs w:val="25"/>
      <w:lang w:val="en-GB"/>
    </w:rPr>
  </w:style>
  <w:style w:type="paragraph" w:styleId="Header">
    <w:name w:val="header"/>
    <w:basedOn w:val="Normal"/>
    <w:link w:val="HeaderChar"/>
    <w:uiPriority w:val="99"/>
    <w:unhideWhenUsed/>
    <w:rsid w:val="00F15252"/>
    <w:pPr>
      <w:tabs>
        <w:tab w:val="center" w:pos="4320"/>
        <w:tab w:val="right" w:pos="8640"/>
      </w:tabs>
    </w:pPr>
  </w:style>
  <w:style w:type="character" w:customStyle="1" w:styleId="HeaderChar">
    <w:name w:val="Header Char"/>
    <w:basedOn w:val="DefaultParagraphFont"/>
    <w:link w:val="Header"/>
    <w:uiPriority w:val="99"/>
    <w:rsid w:val="00F15252"/>
  </w:style>
  <w:style w:type="paragraph" w:styleId="Footer">
    <w:name w:val="footer"/>
    <w:basedOn w:val="Normal"/>
    <w:link w:val="FooterChar"/>
    <w:uiPriority w:val="99"/>
    <w:unhideWhenUsed/>
    <w:rsid w:val="00F203BF"/>
    <w:pPr>
      <w:tabs>
        <w:tab w:val="center" w:pos="4320"/>
        <w:tab w:val="right" w:pos="8640"/>
      </w:tabs>
      <w:spacing w:after="0" w:line="240" w:lineRule="atLeast"/>
    </w:pPr>
    <w:rPr>
      <w:color w:val="FFFFFF"/>
      <w:sz w:val="18"/>
      <w:szCs w:val="20"/>
      <w:lang w:val="x-none" w:eastAsia="x-none"/>
    </w:rPr>
  </w:style>
  <w:style w:type="character" w:customStyle="1" w:styleId="FooterChar">
    <w:name w:val="Footer Char"/>
    <w:link w:val="Footer"/>
    <w:uiPriority w:val="99"/>
    <w:rsid w:val="00F203BF"/>
    <w:rPr>
      <w:rFonts w:ascii="Arial" w:hAnsi="Arial"/>
      <w:color w:val="FFFFFF"/>
      <w:sz w:val="18"/>
    </w:rPr>
  </w:style>
  <w:style w:type="paragraph" w:styleId="BalloonText">
    <w:name w:val="Balloon Text"/>
    <w:basedOn w:val="Normal"/>
    <w:link w:val="BalloonTextChar"/>
    <w:uiPriority w:val="99"/>
    <w:semiHidden/>
    <w:unhideWhenUsed/>
    <w:rsid w:val="00F15252"/>
    <w:rPr>
      <w:rFonts w:ascii="Lucida Grande" w:hAnsi="Lucida Grande"/>
      <w:sz w:val="18"/>
      <w:szCs w:val="18"/>
      <w:lang w:val="x-none" w:eastAsia="x-none"/>
    </w:rPr>
  </w:style>
  <w:style w:type="character" w:customStyle="1" w:styleId="BalloonTextChar">
    <w:name w:val="Balloon Text Char"/>
    <w:link w:val="BalloonText"/>
    <w:uiPriority w:val="99"/>
    <w:semiHidden/>
    <w:rsid w:val="00F15252"/>
    <w:rPr>
      <w:rFonts w:ascii="Lucida Grande" w:hAnsi="Lucida Grande"/>
      <w:sz w:val="18"/>
      <w:szCs w:val="18"/>
    </w:rPr>
  </w:style>
  <w:style w:type="paragraph" w:styleId="Title">
    <w:name w:val="Title"/>
    <w:aliases w:val="Cover Title"/>
    <w:next w:val="NoSpacing"/>
    <w:link w:val="TitleChar"/>
    <w:autoRedefine/>
    <w:uiPriority w:val="10"/>
    <w:qFormat/>
    <w:rsid w:val="00C939AB"/>
    <w:pPr>
      <w:contextualSpacing/>
    </w:pPr>
    <w:rPr>
      <w:rFonts w:ascii="Arial" w:eastAsia="MS Gothic" w:hAnsi="Arial"/>
      <w:b/>
      <w:bCs/>
      <w:color w:val="C80052"/>
      <w:spacing w:val="5"/>
      <w:kern w:val="28"/>
      <w:sz w:val="84"/>
      <w:szCs w:val="84"/>
      <w:lang w:val="en-US" w:eastAsia="en-US"/>
    </w:rPr>
  </w:style>
  <w:style w:type="paragraph" w:styleId="NoSpacing">
    <w:name w:val="No Spacing"/>
    <w:uiPriority w:val="1"/>
    <w:qFormat/>
    <w:rsid w:val="009F3B37"/>
    <w:rPr>
      <w:rFonts w:ascii="Arial" w:hAnsi="Arial"/>
      <w:szCs w:val="24"/>
      <w:lang w:val="en-US" w:eastAsia="en-US"/>
    </w:rPr>
  </w:style>
  <w:style w:type="character" w:customStyle="1" w:styleId="TitleChar">
    <w:name w:val="Title Char"/>
    <w:aliases w:val="Cover Title Char"/>
    <w:link w:val="Title"/>
    <w:uiPriority w:val="10"/>
    <w:rsid w:val="00C939AB"/>
    <w:rPr>
      <w:rFonts w:ascii="Arial" w:eastAsia="MS Gothic" w:hAnsi="Arial"/>
      <w:b/>
      <w:bCs/>
      <w:color w:val="C80052"/>
      <w:spacing w:val="5"/>
      <w:kern w:val="28"/>
      <w:sz w:val="84"/>
      <w:szCs w:val="84"/>
      <w:lang w:val="en-US" w:eastAsia="en-US" w:bidi="ar-SA"/>
    </w:rPr>
  </w:style>
  <w:style w:type="paragraph" w:styleId="Subtitle">
    <w:name w:val="Subtitle"/>
    <w:aliases w:val="Cover Subtitle"/>
    <w:basedOn w:val="NoSpacing"/>
    <w:next w:val="NoSpacing"/>
    <w:link w:val="SubtitleChar"/>
    <w:autoRedefine/>
    <w:uiPriority w:val="11"/>
    <w:qFormat/>
    <w:rsid w:val="00F5323E"/>
    <w:pPr>
      <w:numPr>
        <w:ilvl w:val="1"/>
      </w:numPr>
      <w:spacing w:line="80" w:lineRule="atLeast"/>
      <w:contextualSpacing/>
    </w:pPr>
    <w:rPr>
      <w:rFonts w:eastAsia="MS Gothic"/>
      <w:iCs/>
      <w:color w:val="103684"/>
      <w:spacing w:val="15"/>
      <w:sz w:val="40"/>
      <w:szCs w:val="40"/>
      <w:lang w:val="en-GB" w:eastAsia="x-none"/>
    </w:rPr>
  </w:style>
  <w:style w:type="character" w:customStyle="1" w:styleId="SubtitleChar">
    <w:name w:val="Subtitle Char"/>
    <w:aliases w:val="Cover Subtitle Char"/>
    <w:link w:val="Subtitle"/>
    <w:uiPriority w:val="11"/>
    <w:rsid w:val="00F5323E"/>
    <w:rPr>
      <w:rFonts w:ascii="Arial" w:eastAsia="MS Gothic" w:hAnsi="Arial"/>
      <w:iCs/>
      <w:color w:val="103684"/>
      <w:spacing w:val="15"/>
      <w:sz w:val="40"/>
      <w:szCs w:val="40"/>
      <w:lang w:eastAsia="x-none"/>
    </w:rPr>
  </w:style>
  <w:style w:type="character" w:styleId="Strong">
    <w:name w:val="Strong"/>
    <w:uiPriority w:val="99"/>
    <w:qFormat/>
    <w:rsid w:val="00C939AB"/>
    <w:rPr>
      <w:rFonts w:ascii="Arial" w:hAnsi="Arial"/>
      <w:b/>
      <w:bCs/>
      <w:i w:val="0"/>
      <w:color w:val="103684"/>
      <w:sz w:val="20"/>
    </w:rPr>
  </w:style>
  <w:style w:type="paragraph" w:customStyle="1" w:styleId="Reportdate">
    <w:name w:val="Report date"/>
    <w:qFormat/>
    <w:rsid w:val="00936F1F"/>
    <w:pPr>
      <w:spacing w:before="120" w:line="360" w:lineRule="auto"/>
    </w:pPr>
    <w:rPr>
      <w:rFonts w:ascii="Arial" w:eastAsia="MS Gothic" w:hAnsi="Arial"/>
      <w:bCs/>
      <w:color w:val="000000"/>
      <w:sz w:val="36"/>
      <w:szCs w:val="26"/>
      <w:lang w:val="en-US" w:eastAsia="en-US"/>
    </w:rPr>
  </w:style>
  <w:style w:type="paragraph" w:customStyle="1" w:styleId="Heading1White">
    <w:name w:val="Heading 1 White"/>
    <w:basedOn w:val="Heading1"/>
    <w:uiPriority w:val="99"/>
    <w:qFormat/>
    <w:rsid w:val="007F1D97"/>
    <w:rPr>
      <w:color w:val="F2F2F2"/>
    </w:rPr>
  </w:style>
  <w:style w:type="paragraph" w:styleId="Quote">
    <w:name w:val="Quote"/>
    <w:basedOn w:val="Normal"/>
    <w:link w:val="QuoteChar"/>
    <w:uiPriority w:val="99"/>
    <w:qFormat/>
    <w:rsid w:val="00C939AB"/>
    <w:pPr>
      <w:widowControl w:val="0"/>
      <w:suppressAutoHyphens/>
      <w:autoSpaceDE w:val="0"/>
      <w:autoSpaceDN w:val="0"/>
      <w:adjustRightInd w:val="0"/>
      <w:spacing w:after="283"/>
      <w:textAlignment w:val="center"/>
    </w:pPr>
    <w:rPr>
      <w:color w:val="C80052"/>
      <w:sz w:val="21"/>
      <w:szCs w:val="21"/>
      <w:lang w:val="en-GB" w:eastAsia="x-none"/>
    </w:rPr>
  </w:style>
  <w:style w:type="character" w:customStyle="1" w:styleId="QuoteChar">
    <w:name w:val="Quote Char"/>
    <w:link w:val="Quote"/>
    <w:uiPriority w:val="99"/>
    <w:rsid w:val="00C939AB"/>
    <w:rPr>
      <w:rFonts w:ascii="Arial" w:hAnsi="Arial" w:cs="ArialMT"/>
      <w:color w:val="C80052"/>
      <w:sz w:val="21"/>
      <w:szCs w:val="21"/>
      <w:lang w:val="en-GB"/>
    </w:rPr>
  </w:style>
  <w:style w:type="character" w:styleId="PageNumber">
    <w:name w:val="page number"/>
    <w:basedOn w:val="DefaultParagraphFont"/>
    <w:uiPriority w:val="99"/>
    <w:semiHidden/>
    <w:unhideWhenUsed/>
    <w:rsid w:val="00BE2C50"/>
  </w:style>
  <w:style w:type="paragraph" w:customStyle="1" w:styleId="NormalBold">
    <w:name w:val="Normal Bold"/>
    <w:basedOn w:val="Normal"/>
    <w:uiPriority w:val="99"/>
    <w:rsid w:val="00652025"/>
    <w:pPr>
      <w:widowControl w:val="0"/>
      <w:suppressAutoHyphens/>
      <w:autoSpaceDE w:val="0"/>
      <w:autoSpaceDN w:val="0"/>
      <w:adjustRightInd w:val="0"/>
      <w:textAlignment w:val="center"/>
    </w:pPr>
    <w:rPr>
      <w:rFonts w:cs="Arial-BoldMT"/>
      <w:b/>
      <w:bCs/>
      <w:color w:val="E20076"/>
      <w:szCs w:val="20"/>
      <w:lang w:val="en-GB"/>
    </w:rPr>
  </w:style>
  <w:style w:type="character" w:styleId="Emphasis">
    <w:name w:val="Emphasis"/>
    <w:uiPriority w:val="99"/>
    <w:qFormat/>
    <w:rsid w:val="00D35B25"/>
    <w:rPr>
      <w:rFonts w:ascii="Arial" w:hAnsi="Arial" w:cs="Arial-ItalicMT"/>
      <w:b w:val="0"/>
      <w:i/>
      <w:iCs/>
      <w:color w:val="E97B28"/>
      <w:spacing w:val="0"/>
      <w:sz w:val="20"/>
      <w:szCs w:val="20"/>
      <w:u w:val="none"/>
      <w:vertAlign w:val="baseline"/>
    </w:rPr>
  </w:style>
  <w:style w:type="paragraph" w:customStyle="1" w:styleId="Default">
    <w:name w:val="Default"/>
    <w:rsid w:val="00652025"/>
    <w:pPr>
      <w:widowControl w:val="0"/>
      <w:autoSpaceDE w:val="0"/>
      <w:autoSpaceDN w:val="0"/>
      <w:adjustRightInd w:val="0"/>
    </w:pPr>
    <w:rPr>
      <w:rFonts w:ascii="Helvetica 55 Roman" w:hAnsi="Helvetica 55 Roman" w:cs="Helvetica 55 Roman"/>
      <w:color w:val="000000"/>
      <w:sz w:val="24"/>
      <w:szCs w:val="24"/>
      <w:lang w:val="en-US" w:eastAsia="en-US"/>
    </w:rPr>
  </w:style>
  <w:style w:type="paragraph" w:customStyle="1" w:styleId="NormalWhite">
    <w:name w:val="Normal White"/>
    <w:basedOn w:val="Normal"/>
    <w:qFormat/>
    <w:rsid w:val="006D7A10"/>
    <w:pPr>
      <w:spacing w:after="360"/>
      <w:ind w:left="227" w:right="227"/>
    </w:pPr>
    <w:rPr>
      <w:color w:val="F2F2F2"/>
      <w:lang w:val="en-GB"/>
    </w:rPr>
  </w:style>
  <w:style w:type="character" w:styleId="Hyperlink">
    <w:name w:val="Hyperlink"/>
    <w:uiPriority w:val="99"/>
    <w:unhideWhenUsed/>
    <w:rsid w:val="00C939AB"/>
    <w:rPr>
      <w:rFonts w:ascii="Arial" w:hAnsi="Arial"/>
      <w:b/>
      <w:i w:val="0"/>
      <w:color w:val="103684"/>
      <w:sz w:val="20"/>
      <w:u w:val="single"/>
    </w:rPr>
  </w:style>
  <w:style w:type="paragraph" w:customStyle="1" w:styleId="Pa4">
    <w:name w:val="Pa4"/>
    <w:basedOn w:val="Default"/>
    <w:next w:val="Default"/>
    <w:uiPriority w:val="99"/>
    <w:rsid w:val="00652025"/>
    <w:pPr>
      <w:spacing w:line="241" w:lineRule="atLeast"/>
    </w:pPr>
    <w:rPr>
      <w:rFonts w:cs="Times New Roman"/>
      <w:color w:val="auto"/>
    </w:rPr>
  </w:style>
  <w:style w:type="paragraph" w:styleId="ListBullet">
    <w:name w:val="List Bullet"/>
    <w:basedOn w:val="Normal"/>
    <w:next w:val="Normal"/>
    <w:uiPriority w:val="99"/>
    <w:unhideWhenUsed/>
    <w:rsid w:val="00C939AB"/>
    <w:pPr>
      <w:numPr>
        <w:numId w:val="1"/>
      </w:numPr>
      <w:spacing w:after="0"/>
      <w:contextualSpacing/>
    </w:pPr>
  </w:style>
  <w:style w:type="paragraph" w:customStyle="1" w:styleId="NormalNoSpace">
    <w:name w:val="Normal No Space"/>
    <w:basedOn w:val="Normal"/>
    <w:next w:val="ListBullet"/>
    <w:qFormat/>
    <w:rsid w:val="003455B2"/>
    <w:pPr>
      <w:spacing w:after="0"/>
    </w:pPr>
  </w:style>
  <w:style w:type="paragraph" w:styleId="ListBullet2">
    <w:name w:val="List Bullet 2"/>
    <w:basedOn w:val="Normal"/>
    <w:next w:val="Normal"/>
    <w:uiPriority w:val="99"/>
    <w:unhideWhenUsed/>
    <w:rsid w:val="00C939AB"/>
    <w:pPr>
      <w:numPr>
        <w:numId w:val="2"/>
      </w:numPr>
      <w:spacing w:after="0"/>
      <w:contextualSpacing/>
    </w:pPr>
    <w:rPr>
      <w:b/>
    </w:rPr>
  </w:style>
  <w:style w:type="character" w:customStyle="1" w:styleId="A7">
    <w:name w:val="A7"/>
    <w:uiPriority w:val="99"/>
    <w:rsid w:val="003455B2"/>
    <w:rPr>
      <w:rFonts w:cs="Helvetica 55 Roman"/>
      <w:b/>
      <w:bCs/>
      <w:color w:val="F78E1E"/>
      <w:sz w:val="22"/>
      <w:szCs w:val="22"/>
      <w:u w:val="single"/>
    </w:rPr>
  </w:style>
  <w:style w:type="paragraph" w:styleId="ListBullet3">
    <w:name w:val="List Bullet 3"/>
    <w:basedOn w:val="Normal"/>
    <w:next w:val="NormalNoSpace"/>
    <w:uiPriority w:val="99"/>
    <w:unhideWhenUsed/>
    <w:rsid w:val="00C939AB"/>
    <w:pPr>
      <w:numPr>
        <w:numId w:val="3"/>
      </w:numPr>
      <w:spacing w:after="0"/>
      <w:contextualSpacing/>
    </w:pPr>
    <w:rPr>
      <w:b/>
      <w:i/>
      <w:color w:val="103684"/>
    </w:rPr>
  </w:style>
  <w:style w:type="paragraph" w:customStyle="1" w:styleId="Pa1">
    <w:name w:val="Pa1"/>
    <w:basedOn w:val="Default"/>
    <w:next w:val="Default"/>
    <w:uiPriority w:val="99"/>
    <w:rsid w:val="00EC52A5"/>
    <w:pPr>
      <w:spacing w:line="241" w:lineRule="atLeast"/>
    </w:pPr>
    <w:rPr>
      <w:rFonts w:cs="Times New Roman"/>
      <w:color w:val="auto"/>
    </w:rPr>
  </w:style>
  <w:style w:type="character" w:customStyle="1" w:styleId="A3">
    <w:name w:val="A3"/>
    <w:uiPriority w:val="99"/>
    <w:rsid w:val="00EC52A5"/>
    <w:rPr>
      <w:rFonts w:cs="Helvetica 55 Roman"/>
      <w:color w:val="F78E1E"/>
      <w:sz w:val="22"/>
      <w:szCs w:val="22"/>
    </w:rPr>
  </w:style>
  <w:style w:type="paragraph" w:customStyle="1" w:styleId="ReportDate0">
    <w:name w:val="Report Date"/>
    <w:qFormat/>
    <w:rsid w:val="006F3CC5"/>
    <w:rPr>
      <w:rFonts w:ascii="Arial" w:eastAsia="MS Gothic" w:hAnsi="Arial"/>
      <w:iCs/>
      <w:color w:val="FFFFFF"/>
      <w:spacing w:val="15"/>
      <w:sz w:val="36"/>
      <w:szCs w:val="24"/>
      <w:lang w:val="en-US" w:eastAsia="en-US"/>
    </w:rPr>
  </w:style>
  <w:style w:type="character" w:styleId="FollowedHyperlink">
    <w:name w:val="FollowedHyperlink"/>
    <w:uiPriority w:val="99"/>
    <w:semiHidden/>
    <w:unhideWhenUsed/>
    <w:rsid w:val="00DB42B1"/>
    <w:rPr>
      <w:color w:val="800080"/>
      <w:u w:val="single"/>
    </w:rPr>
  </w:style>
  <w:style w:type="paragraph" w:styleId="NormalWeb">
    <w:name w:val="Normal (Web)"/>
    <w:basedOn w:val="Normal"/>
    <w:uiPriority w:val="99"/>
    <w:semiHidden/>
    <w:unhideWhenUsed/>
    <w:rsid w:val="005A0980"/>
    <w:pPr>
      <w:spacing w:after="200" w:line="240" w:lineRule="auto"/>
    </w:pPr>
    <w:rPr>
      <w:rFonts w:ascii="Times New Roman" w:eastAsia="Times New Roman" w:hAnsi="Times New Roman"/>
      <w:sz w:val="24"/>
      <w:lang w:val="en-GB" w:eastAsia="en-GB"/>
    </w:rPr>
  </w:style>
  <w:style w:type="character" w:styleId="UnresolvedMention">
    <w:name w:val="Unresolved Mention"/>
    <w:uiPriority w:val="99"/>
    <w:semiHidden/>
    <w:unhideWhenUsed/>
    <w:rsid w:val="001F70C5"/>
    <w:rPr>
      <w:color w:val="605E5C"/>
      <w:shd w:val="clear" w:color="auto" w:fill="E1DFDD"/>
    </w:rPr>
  </w:style>
  <w:style w:type="paragraph" w:styleId="ListParagraph">
    <w:name w:val="List Paragraph"/>
    <w:basedOn w:val="Normal"/>
    <w:uiPriority w:val="34"/>
    <w:qFormat/>
    <w:rsid w:val="00E40CD7"/>
    <w:pPr>
      <w:spacing w:after="0" w:line="240" w:lineRule="auto"/>
      <w:ind w:left="720"/>
      <w:contextualSpacing/>
    </w:pPr>
    <w:rPr>
      <w:rFonts w:eastAsia="Times New Roman"/>
      <w:sz w:val="22"/>
    </w:rPr>
  </w:style>
  <w:style w:type="character" w:styleId="CommentReference">
    <w:name w:val="annotation reference"/>
    <w:uiPriority w:val="99"/>
    <w:semiHidden/>
    <w:unhideWhenUsed/>
    <w:rsid w:val="008E122A"/>
    <w:rPr>
      <w:sz w:val="16"/>
      <w:szCs w:val="16"/>
    </w:rPr>
  </w:style>
  <w:style w:type="paragraph" w:styleId="CommentText">
    <w:name w:val="annotation text"/>
    <w:basedOn w:val="Normal"/>
    <w:link w:val="CommentTextChar"/>
    <w:uiPriority w:val="99"/>
    <w:unhideWhenUsed/>
    <w:rsid w:val="008E122A"/>
    <w:rPr>
      <w:szCs w:val="20"/>
    </w:rPr>
  </w:style>
  <w:style w:type="character" w:customStyle="1" w:styleId="CommentTextChar">
    <w:name w:val="Comment Text Char"/>
    <w:link w:val="CommentText"/>
    <w:uiPriority w:val="99"/>
    <w:rsid w:val="008E122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E122A"/>
    <w:rPr>
      <w:b/>
      <w:bCs/>
    </w:rPr>
  </w:style>
  <w:style w:type="character" w:customStyle="1" w:styleId="CommentSubjectChar">
    <w:name w:val="Comment Subject Char"/>
    <w:link w:val="CommentSubject"/>
    <w:uiPriority w:val="99"/>
    <w:semiHidden/>
    <w:rsid w:val="008E122A"/>
    <w:rPr>
      <w:rFonts w:ascii="Arial" w:hAnsi="Arial"/>
      <w:b/>
      <w:bCs/>
      <w:lang w:val="en-US" w:eastAsia="en-US"/>
    </w:rPr>
  </w:style>
  <w:style w:type="paragraph" w:styleId="Revision">
    <w:name w:val="Revision"/>
    <w:hidden/>
    <w:uiPriority w:val="99"/>
    <w:semiHidden/>
    <w:rsid w:val="00A44749"/>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7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wmemployers.org.uk" TargetMode="External"/><Relationship Id="rId18" Type="http://schemas.openxmlformats.org/officeDocument/2006/relationships/hyperlink" Target="mailto:info@wmemployers.org.uk" TargetMode="External"/><Relationship Id="rId26" Type="http://schemas.openxmlformats.org/officeDocument/2006/relationships/hyperlink" Target="https://www.tax.service.gov.uk/check-employment-status-for-tax" TargetMode="External"/><Relationship Id="rId39" Type="http://schemas.openxmlformats.org/officeDocument/2006/relationships/footer" Target="footer2.xml"/><Relationship Id="rId21" Type="http://schemas.openxmlformats.org/officeDocument/2006/relationships/hyperlink" Target="mailto:info@wmemployers.org.uk" TargetMode="External"/><Relationship Id="rId34" Type="http://schemas.openxmlformats.org/officeDocument/2006/relationships/hyperlink" Target="mailto:info@wmemployers.org.uk"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uidance/understanding-off-payroll-working-ir35" TargetMode="External"/><Relationship Id="rId20" Type="http://schemas.openxmlformats.org/officeDocument/2006/relationships/hyperlink" Target="https://ec.europa.eu/info/law/law-topic/data-protection/reform/rules-business-and-organisations/legal-grounds-processing-data/sensitive-data/what-personal-data-considered-sensitive_en" TargetMode="External"/><Relationship Id="rId29" Type="http://schemas.openxmlformats.org/officeDocument/2006/relationships/hyperlink" Target="mailto:finance@wmemployers.org.u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memployers.org.uk/privacy-policy/" TargetMode="External"/><Relationship Id="rId32" Type="http://schemas.openxmlformats.org/officeDocument/2006/relationships/image" Target="media/image3.png"/><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info@wmemployers.org.uk" TargetMode="External"/><Relationship Id="rId23" Type="http://schemas.openxmlformats.org/officeDocument/2006/relationships/hyperlink" Target="mailto:info@wmemployers.org.uk" TargetMode="External"/><Relationship Id="rId28" Type="http://schemas.openxmlformats.org/officeDocument/2006/relationships/hyperlink" Target="http://www.gov.uk" TargetMode="External"/><Relationship Id="rId36" Type="http://schemas.openxmlformats.org/officeDocument/2006/relationships/hyperlink" Target="mailto:info@wmemployers.org.uk" TargetMode="External"/><Relationship Id="rId10" Type="http://schemas.openxmlformats.org/officeDocument/2006/relationships/endnotes" Target="endnotes.xml"/><Relationship Id="rId19" Type="http://schemas.openxmlformats.org/officeDocument/2006/relationships/hyperlink" Target="https://ico.org.uk/for-organisations/guide-to-data-protection/guide-to-the-general-data-protection-regulation-gdpr/key-definitions/what-is-personal-data/" TargetMode="External"/><Relationship Id="rId31" Type="http://schemas.openxmlformats.org/officeDocument/2006/relationships/image" Target="media/image2.png"/><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wmemployers.org.uk" TargetMode="External"/><Relationship Id="rId22" Type="http://schemas.openxmlformats.org/officeDocument/2006/relationships/hyperlink" Target="mailto:info@wmemployers.org.uk" TargetMode="External"/><Relationship Id="rId27" Type="http://schemas.openxmlformats.org/officeDocument/2006/relationships/hyperlink" Target="mailto:finance@wmemployers.org.uk" TargetMode="External"/><Relationship Id="rId30" Type="http://schemas.openxmlformats.org/officeDocument/2006/relationships/hyperlink" Target="mailto:finance@wmemployers.org.uk" TargetMode="External"/><Relationship Id="rId35" Type="http://schemas.openxmlformats.org/officeDocument/2006/relationships/hyperlink" Target="mailto:finance@wmemployers.org.uk"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wmemployers.org.uk" TargetMode="External"/><Relationship Id="rId17" Type="http://schemas.openxmlformats.org/officeDocument/2006/relationships/hyperlink" Target="https://wmemployers.org.uk/wp-content/uploads/2021/05/WME-Comments-Compliments-and-Complaints-2021.pdf" TargetMode="External"/><Relationship Id="rId25" Type="http://schemas.openxmlformats.org/officeDocument/2006/relationships/hyperlink" Target="https://www.gov.uk/guidance/understanding-off-payroll-working-ir35" TargetMode="External"/><Relationship Id="rId33" Type="http://schemas.openxmlformats.org/officeDocument/2006/relationships/hyperlink" Target="mailto:info@wmemployers.org.uk"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wmemployers.org.uk" TargetMode="External"/><Relationship Id="rId1" Type="http://schemas.openxmlformats.org/officeDocument/2006/relationships/hyperlink" Target="mailto:info@wmemployers.org.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46053c1-dc0a-43a8-8ed0-da20dfa5a144" xsi:nil="true"/>
    <lcf76f155ced4ddcb4097134ff3c332f xmlns="25cab214-29d7-4f35-82f2-f44ee9b26a5c">
      <Terms xmlns="http://schemas.microsoft.com/office/infopath/2007/PartnerControls"/>
    </lcf76f155ced4ddcb4097134ff3c332f>
    <_Sourc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49E95D71EF474DBEBC1D9C13F21484" ma:contentTypeVersion="20" ma:contentTypeDescription="Create a new document." ma:contentTypeScope="" ma:versionID="d49526e4790ad06d66b741a8925ffa30">
  <xsd:schema xmlns:xsd="http://www.w3.org/2001/XMLSchema" xmlns:xs="http://www.w3.org/2001/XMLSchema" xmlns:p="http://schemas.microsoft.com/office/2006/metadata/properties" xmlns:ns2="http://schemas.microsoft.com/sharepoint/v3/fields" xmlns:ns3="25cab214-29d7-4f35-82f2-f44ee9b26a5c" xmlns:ns4="746053c1-dc0a-43a8-8ed0-da20dfa5a144" targetNamespace="http://schemas.microsoft.com/office/2006/metadata/properties" ma:root="true" ma:fieldsID="b4813caa2754e562633ddc9eceaca777" ns2:_="" ns3:_="" ns4:_="">
    <xsd:import namespace="http://schemas.microsoft.com/sharepoint/v3/fields"/>
    <xsd:import namespace="25cab214-29d7-4f35-82f2-f44ee9b26a5c"/>
    <xsd:import namespace="746053c1-dc0a-43a8-8ed0-da20dfa5a144"/>
    <xsd:element name="properties">
      <xsd:complexType>
        <xsd:sequence>
          <xsd:element name="documentManagement">
            <xsd:complexType>
              <xsd:all>
                <xsd:element ref="ns2:_Sourc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ab214-29d7-4f35-82f2-f44ee9b26a5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4e5406-8724-43b4-9cc7-0dad91820f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6053c1-dc0a-43a8-8ed0-da20dfa5a1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00062a5-d9bb-46a6-97a0-45ea47b49347}" ma:internalName="TaxCatchAll" ma:showField="CatchAllData" ma:web="746053c1-dc0a-43a8-8ed0-da20dfa5a1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79000-B55C-4078-8726-E407584C099C}">
  <ds:schemaRefs>
    <ds:schemaRef ds:uri="http://schemas.openxmlformats.org/officeDocument/2006/bibliography"/>
  </ds:schemaRefs>
</ds:datastoreItem>
</file>

<file path=customXml/itemProps2.xml><?xml version="1.0" encoding="utf-8"?>
<ds:datastoreItem xmlns:ds="http://schemas.openxmlformats.org/officeDocument/2006/customXml" ds:itemID="{1E8C8DAA-CE17-4EC3-BC44-EBAEFFF995B0}">
  <ds:schemaRefs>
    <ds:schemaRef ds:uri="http://schemas.microsoft.com/office/2006/metadata/properties"/>
    <ds:schemaRef ds:uri="http://schemas.microsoft.com/office/infopath/2007/PartnerControls"/>
    <ds:schemaRef ds:uri="e15d5c82-73ea-4fe1-8553-d76d181d3b34"/>
    <ds:schemaRef ds:uri="020e2e3b-0c41-4364-837d-54c61ba2986a"/>
    <ds:schemaRef ds:uri="746053c1-dc0a-43a8-8ed0-da20dfa5a144"/>
    <ds:schemaRef ds:uri="25cab214-29d7-4f35-82f2-f44ee9b26a5c"/>
    <ds:schemaRef ds:uri="http://schemas.microsoft.com/sharepoint/v3/fields"/>
  </ds:schemaRefs>
</ds:datastoreItem>
</file>

<file path=customXml/itemProps3.xml><?xml version="1.0" encoding="utf-8"?>
<ds:datastoreItem xmlns:ds="http://schemas.openxmlformats.org/officeDocument/2006/customXml" ds:itemID="{EA4CB815-562F-4AA2-B6BA-FB548BBD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5cab214-29d7-4f35-82f2-f44ee9b26a5c"/>
    <ds:schemaRef ds:uri="746053c1-dc0a-43a8-8ed0-da20dfa5a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F7A04-D6F6-4F9C-822A-E8C70C9B9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8560</Words>
  <Characters>48794</Characters>
  <Application>Microsoft Office Word</Application>
  <DocSecurity>0</DocSecurity>
  <Lines>406</Lines>
  <Paragraphs>114</Paragraphs>
  <ScaleCrop>false</ScaleCrop>
  <Company>Wychavon District Council</Company>
  <LinksUpToDate>false</LinksUpToDate>
  <CharactersWithSpaces>57240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2015</dc:creator>
  <cp:keywords/>
  <cp:lastModifiedBy>James Gilbert</cp:lastModifiedBy>
  <cp:revision>2</cp:revision>
  <cp:lastPrinted>2022-11-02T09:33:00Z</cp:lastPrinted>
  <dcterms:created xsi:type="dcterms:W3CDTF">2022-11-03T15:11:00Z</dcterms:created>
  <dcterms:modified xsi:type="dcterms:W3CDTF">2022-11-03T15:11:00Z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0x0101005649E95D71EF474DBEBC1D9C13F21484</vt:lpwstr>
  </property>
  <property fmtid="{D5CDD505-2E9C-101B-9397-08002B2CF9AE}" pid="3" name="_Source">
    <vt:lpwstr/>
  </property>
  <property fmtid="{D5CDD505-2E9C-101B-9397-08002B2CF9AE}" pid="4" name="TaxCatchAll">
    <vt:lpwstr/>
  </property>
  <property fmtid="{D5CDD505-2E9C-101B-9397-08002B2CF9AE}" pid="5" name="lcf76f155ced4ddcb4097134ff3c332f">
    <vt:lpwstr/>
  </property>
  <property fmtid="{D5CDD505-2E9C-101B-9397-08002B2CF9AE}" pid="6" name="MediaServiceImageTags">
    <vt:lpwstr/>
  </property>
</Properties>
</file>